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6FCD13" w14:textId="77777777" w:rsidR="00DB6BE2" w:rsidRDefault="00BC5310" w:rsidP="00BC5310">
      <w:pPr>
        <w:jc w:val="center"/>
      </w:pPr>
      <w:r>
        <w:rPr>
          <w:noProof/>
          <w:lang w:eastAsia="en-AU"/>
        </w:rPr>
        <w:drawing>
          <wp:inline distT="0" distB="0" distL="0" distR="0" wp14:anchorId="7025064E" wp14:editId="0B7B2168">
            <wp:extent cx="4209182" cy="1270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97946" cy="1296782"/>
                    </a:xfrm>
                    <a:prstGeom prst="rect">
                      <a:avLst/>
                    </a:prstGeom>
                    <a:noFill/>
                    <a:ln>
                      <a:noFill/>
                    </a:ln>
                  </pic:spPr>
                </pic:pic>
              </a:graphicData>
            </a:graphic>
          </wp:inline>
        </w:drawing>
      </w:r>
    </w:p>
    <w:p w14:paraId="68E88F83" w14:textId="77777777" w:rsidR="007B071A" w:rsidRPr="00987668" w:rsidRDefault="007B071A" w:rsidP="00987668">
      <w:pPr>
        <w:rPr>
          <w:b/>
          <w:sz w:val="36"/>
          <w:szCs w:val="36"/>
        </w:rPr>
      </w:pPr>
      <w:r w:rsidRPr="00987668">
        <w:rPr>
          <w:b/>
          <w:sz w:val="36"/>
          <w:szCs w:val="36"/>
        </w:rPr>
        <w:t>Congratulations. You have purchased a new 16ft Skiff!!</w:t>
      </w:r>
    </w:p>
    <w:p w14:paraId="0E144D10" w14:textId="26B25810" w:rsidR="007B071A" w:rsidRDefault="007B071A" w:rsidP="007B071A">
      <w:pPr>
        <w:spacing w:after="0" w:line="240" w:lineRule="auto"/>
        <w:rPr>
          <w:rFonts w:ascii="Century Gothic" w:eastAsia="Times New Roman" w:hAnsi="Century Gothic" w:cs="Times New Roman"/>
          <w:color w:val="404040"/>
        </w:rPr>
      </w:pPr>
      <w:r>
        <w:rPr>
          <w:rFonts w:ascii="Century Gothic" w:eastAsia="Times New Roman" w:hAnsi="Century Gothic" w:cs="Times New Roman"/>
          <w:color w:val="404040"/>
        </w:rPr>
        <w:t>Complete Skiff Order Form</w:t>
      </w:r>
      <w:r w:rsidR="00987668">
        <w:rPr>
          <w:rFonts w:ascii="Century Gothic" w:eastAsia="Times New Roman" w:hAnsi="Century Gothic" w:cs="Times New Roman"/>
          <w:b/>
          <w:color w:val="404040"/>
        </w:rPr>
        <w:t xml:space="preserve"> </w:t>
      </w:r>
      <w:r w:rsidR="00987668" w:rsidRPr="00987668">
        <w:rPr>
          <w:rFonts w:ascii="Century Gothic" w:eastAsia="Times New Roman" w:hAnsi="Century Gothic" w:cs="Times New Roman"/>
          <w:color w:val="404040"/>
        </w:rPr>
        <w:t>and sen</w:t>
      </w:r>
      <w:r w:rsidR="000E6134">
        <w:rPr>
          <w:rFonts w:ascii="Century Gothic" w:eastAsia="Times New Roman" w:hAnsi="Century Gothic" w:cs="Times New Roman"/>
          <w:color w:val="404040"/>
        </w:rPr>
        <w:t>d</w:t>
      </w:r>
      <w:r w:rsidR="00987668" w:rsidRPr="00987668">
        <w:rPr>
          <w:rFonts w:ascii="Century Gothic" w:eastAsia="Times New Roman" w:hAnsi="Century Gothic" w:cs="Times New Roman"/>
          <w:color w:val="404040"/>
        </w:rPr>
        <w:t xml:space="preserve"> to</w:t>
      </w:r>
      <w:r w:rsidR="00987668">
        <w:rPr>
          <w:rFonts w:ascii="Century Gothic" w:eastAsia="Times New Roman" w:hAnsi="Century Gothic" w:cs="Times New Roman"/>
          <w:b/>
          <w:color w:val="404040"/>
        </w:rPr>
        <w:t xml:space="preserve">: </w:t>
      </w:r>
      <w:r w:rsidRPr="005277E2">
        <w:rPr>
          <w:rFonts w:ascii="Century Gothic" w:eastAsia="Times New Roman" w:hAnsi="Century Gothic" w:cs="Times New Roman"/>
          <w:b/>
          <w:color w:val="404040"/>
        </w:rPr>
        <w:t xml:space="preserve"> </w:t>
      </w:r>
      <w:r w:rsidR="00E643B4">
        <w:rPr>
          <w:rFonts w:ascii="Century Gothic" w:eastAsia="Times New Roman" w:hAnsi="Century Gothic" w:cs="Times New Roman"/>
          <w:b/>
          <w:color w:val="FF0000"/>
          <w:sz w:val="28"/>
          <w:szCs w:val="28"/>
        </w:rPr>
        <w:t>info</w:t>
      </w:r>
      <w:r w:rsidR="002C03FD">
        <w:rPr>
          <w:rFonts w:ascii="Century Gothic" w:eastAsia="Times New Roman" w:hAnsi="Century Gothic" w:cs="Times New Roman"/>
          <w:b/>
          <w:color w:val="FF0000"/>
          <w:sz w:val="28"/>
          <w:szCs w:val="28"/>
        </w:rPr>
        <w:t>@skiffs.org.au</w:t>
      </w:r>
    </w:p>
    <w:p w14:paraId="29198951" w14:textId="77777777" w:rsidR="007B071A" w:rsidRDefault="007B071A" w:rsidP="007B071A">
      <w:pPr>
        <w:spacing w:after="0" w:line="240" w:lineRule="auto"/>
        <w:rPr>
          <w:rFonts w:ascii="Century Gothic" w:eastAsia="Times New Roman" w:hAnsi="Century Gothic" w:cs="Times New Roman"/>
          <w:color w:val="404040"/>
        </w:rPr>
      </w:pPr>
    </w:p>
    <w:p w14:paraId="53B5BE38" w14:textId="77777777" w:rsidR="007B071A" w:rsidRDefault="007B071A" w:rsidP="007B071A">
      <w:pPr>
        <w:spacing w:after="0" w:line="240" w:lineRule="auto"/>
        <w:rPr>
          <w:rFonts w:ascii="Century Gothic" w:eastAsia="Times New Roman" w:hAnsi="Century Gothic" w:cs="Times New Roman"/>
          <w:color w:val="404040"/>
        </w:rPr>
      </w:pPr>
      <w:r>
        <w:rPr>
          <w:rFonts w:ascii="Century Gothic" w:eastAsia="Times New Roman" w:hAnsi="Century Gothic" w:cs="Times New Roman"/>
          <w:color w:val="404040"/>
        </w:rPr>
        <w:t xml:space="preserve">Purchaser: </w:t>
      </w:r>
    </w:p>
    <w:tbl>
      <w:tblPr>
        <w:tblStyle w:val="TableGrid"/>
        <w:tblW w:w="0" w:type="auto"/>
        <w:tblLook w:val="04A0" w:firstRow="1" w:lastRow="0" w:firstColumn="1" w:lastColumn="0" w:noHBand="0" w:noVBand="1"/>
      </w:tblPr>
      <w:tblGrid>
        <w:gridCol w:w="9016"/>
      </w:tblGrid>
      <w:tr w:rsidR="007B071A" w14:paraId="41D7F22B" w14:textId="77777777" w:rsidTr="00F70C26">
        <w:trPr>
          <w:trHeight w:val="367"/>
        </w:trPr>
        <w:tc>
          <w:tcPr>
            <w:tcW w:w="9016" w:type="dxa"/>
          </w:tcPr>
          <w:p w14:paraId="7E4F435B" w14:textId="77777777" w:rsidR="007B071A" w:rsidRDefault="007B071A" w:rsidP="00F70C26">
            <w:pPr>
              <w:rPr>
                <w:rFonts w:ascii="Century Gothic" w:eastAsia="Times New Roman" w:hAnsi="Century Gothic" w:cs="Times New Roman"/>
                <w:color w:val="404040"/>
              </w:rPr>
            </w:pPr>
          </w:p>
        </w:tc>
      </w:tr>
    </w:tbl>
    <w:p w14:paraId="14723C0F" w14:textId="77777777" w:rsidR="007B071A" w:rsidRDefault="007B071A" w:rsidP="007B071A">
      <w:pPr>
        <w:spacing w:after="0" w:line="240" w:lineRule="auto"/>
        <w:rPr>
          <w:rFonts w:ascii="Century Gothic" w:eastAsia="Times New Roman" w:hAnsi="Century Gothic" w:cs="Times New Roman"/>
          <w:color w:val="404040"/>
        </w:rPr>
      </w:pPr>
    </w:p>
    <w:p w14:paraId="7D76B628" w14:textId="77777777" w:rsidR="007B071A" w:rsidRPr="00C81F47" w:rsidRDefault="007B071A" w:rsidP="007B071A">
      <w:pPr>
        <w:spacing w:after="0" w:line="240" w:lineRule="auto"/>
        <w:rPr>
          <w:rFonts w:ascii="Century Gothic" w:eastAsia="Times New Roman" w:hAnsi="Century Gothic" w:cs="Times New Roman"/>
          <w:color w:val="404040"/>
        </w:rPr>
      </w:pPr>
      <w:bookmarkStart w:id="0" w:name="_Hlk520198403"/>
      <w:r>
        <w:rPr>
          <w:rFonts w:ascii="Century Gothic" w:eastAsia="Times New Roman" w:hAnsi="Century Gothic" w:cs="Times New Roman"/>
          <w:color w:val="404040"/>
        </w:rPr>
        <w:t>Email Address</w:t>
      </w:r>
    </w:p>
    <w:tbl>
      <w:tblPr>
        <w:tblStyle w:val="TableGrid"/>
        <w:tblW w:w="0" w:type="auto"/>
        <w:tblLook w:val="04A0" w:firstRow="1" w:lastRow="0" w:firstColumn="1" w:lastColumn="0" w:noHBand="0" w:noVBand="1"/>
      </w:tblPr>
      <w:tblGrid>
        <w:gridCol w:w="9016"/>
      </w:tblGrid>
      <w:tr w:rsidR="007B071A" w14:paraId="30AA08D3" w14:textId="77777777" w:rsidTr="00F70C26">
        <w:trPr>
          <w:trHeight w:val="437"/>
        </w:trPr>
        <w:tc>
          <w:tcPr>
            <w:tcW w:w="9016" w:type="dxa"/>
          </w:tcPr>
          <w:p w14:paraId="4E370AE6" w14:textId="77777777" w:rsidR="007B071A" w:rsidRDefault="007B071A" w:rsidP="00F70C26">
            <w:pPr>
              <w:rPr>
                <w:rFonts w:ascii="Century Gothic" w:eastAsia="Times New Roman" w:hAnsi="Century Gothic" w:cs="Times New Roman"/>
                <w:color w:val="404040"/>
              </w:rPr>
            </w:pPr>
          </w:p>
        </w:tc>
      </w:tr>
      <w:bookmarkEnd w:id="0"/>
    </w:tbl>
    <w:p w14:paraId="11483CFD" w14:textId="77777777" w:rsidR="002C03FD" w:rsidRDefault="002C03FD" w:rsidP="002C03FD">
      <w:pPr>
        <w:spacing w:after="0" w:line="240" w:lineRule="auto"/>
        <w:rPr>
          <w:rFonts w:ascii="Century Gothic" w:eastAsia="Times New Roman" w:hAnsi="Century Gothic" w:cs="Times New Roman"/>
          <w:color w:val="404040"/>
        </w:rPr>
      </w:pPr>
    </w:p>
    <w:p w14:paraId="74E7725B" w14:textId="684481F9" w:rsidR="002C03FD" w:rsidRPr="00C81F47" w:rsidRDefault="002C03FD" w:rsidP="002C03FD">
      <w:pPr>
        <w:spacing w:after="0" w:line="240" w:lineRule="auto"/>
        <w:rPr>
          <w:rFonts w:ascii="Century Gothic" w:eastAsia="Times New Roman" w:hAnsi="Century Gothic" w:cs="Times New Roman"/>
          <w:color w:val="404040"/>
        </w:rPr>
      </w:pPr>
      <w:r>
        <w:rPr>
          <w:rFonts w:ascii="Century Gothic" w:eastAsia="Times New Roman" w:hAnsi="Century Gothic" w:cs="Times New Roman"/>
          <w:color w:val="404040"/>
        </w:rPr>
        <w:t>Contact number</w:t>
      </w:r>
    </w:p>
    <w:tbl>
      <w:tblPr>
        <w:tblStyle w:val="TableGrid"/>
        <w:tblW w:w="0" w:type="auto"/>
        <w:tblLook w:val="04A0" w:firstRow="1" w:lastRow="0" w:firstColumn="1" w:lastColumn="0" w:noHBand="0" w:noVBand="1"/>
      </w:tblPr>
      <w:tblGrid>
        <w:gridCol w:w="9016"/>
      </w:tblGrid>
      <w:tr w:rsidR="002C03FD" w14:paraId="1AD0A371" w14:textId="77777777" w:rsidTr="00F70C26">
        <w:trPr>
          <w:trHeight w:val="437"/>
        </w:trPr>
        <w:tc>
          <w:tcPr>
            <w:tcW w:w="9016" w:type="dxa"/>
          </w:tcPr>
          <w:p w14:paraId="6E1AF25C" w14:textId="77777777" w:rsidR="002C03FD" w:rsidRDefault="002C03FD" w:rsidP="00F70C26">
            <w:pPr>
              <w:rPr>
                <w:rFonts w:ascii="Century Gothic" w:eastAsia="Times New Roman" w:hAnsi="Century Gothic" w:cs="Times New Roman"/>
                <w:color w:val="404040"/>
              </w:rPr>
            </w:pPr>
          </w:p>
        </w:tc>
      </w:tr>
    </w:tbl>
    <w:p w14:paraId="06215661" w14:textId="77777777" w:rsidR="007B071A" w:rsidRPr="00C81F47" w:rsidRDefault="007B071A" w:rsidP="007B071A">
      <w:pPr>
        <w:spacing w:after="0" w:line="240" w:lineRule="auto"/>
        <w:rPr>
          <w:rFonts w:ascii="Century Gothic" w:eastAsia="Times New Roman" w:hAnsi="Century Gothic" w:cs="Times New Roman"/>
          <w:color w:val="404040"/>
        </w:rPr>
      </w:pPr>
    </w:p>
    <w:p w14:paraId="47FB84E7" w14:textId="77777777" w:rsidR="007B071A" w:rsidRDefault="007B071A" w:rsidP="007B071A">
      <w:pPr>
        <w:spacing w:after="0" w:line="240" w:lineRule="auto"/>
        <w:rPr>
          <w:rFonts w:ascii="Century Gothic" w:eastAsia="Times New Roman" w:hAnsi="Century Gothic" w:cs="Times New Roman"/>
          <w:color w:val="404040"/>
        </w:rPr>
      </w:pPr>
      <w:r>
        <w:rPr>
          <w:rFonts w:ascii="Century Gothic" w:eastAsia="Times New Roman" w:hAnsi="Century Gothic" w:cs="Times New Roman"/>
          <w:color w:val="404040"/>
        </w:rPr>
        <w:t>Club</w:t>
      </w:r>
    </w:p>
    <w:tbl>
      <w:tblPr>
        <w:tblStyle w:val="TableGrid"/>
        <w:tblW w:w="0" w:type="auto"/>
        <w:tblLook w:val="04A0" w:firstRow="1" w:lastRow="0" w:firstColumn="1" w:lastColumn="0" w:noHBand="0" w:noVBand="1"/>
      </w:tblPr>
      <w:tblGrid>
        <w:gridCol w:w="9016"/>
      </w:tblGrid>
      <w:tr w:rsidR="007B071A" w14:paraId="3AD242B0" w14:textId="77777777" w:rsidTr="00F70C26">
        <w:trPr>
          <w:trHeight w:val="445"/>
        </w:trPr>
        <w:tc>
          <w:tcPr>
            <w:tcW w:w="9016" w:type="dxa"/>
          </w:tcPr>
          <w:p w14:paraId="17267E91" w14:textId="77777777" w:rsidR="007B071A" w:rsidRDefault="007B071A" w:rsidP="00F70C26">
            <w:pPr>
              <w:rPr>
                <w:rFonts w:ascii="Century Gothic" w:eastAsia="Times New Roman" w:hAnsi="Century Gothic" w:cs="Times New Roman"/>
                <w:color w:val="404040"/>
              </w:rPr>
            </w:pPr>
          </w:p>
        </w:tc>
      </w:tr>
    </w:tbl>
    <w:p w14:paraId="2F5534C0" w14:textId="77777777" w:rsidR="007B071A" w:rsidRDefault="007B071A" w:rsidP="007B071A">
      <w:pPr>
        <w:spacing w:after="0" w:line="240" w:lineRule="auto"/>
        <w:rPr>
          <w:rFonts w:ascii="Century Gothic" w:eastAsia="Times New Roman" w:hAnsi="Century Gothic" w:cs="Times New Roman"/>
          <w:color w:val="404040"/>
        </w:rPr>
      </w:pPr>
    </w:p>
    <w:p w14:paraId="592E6D69" w14:textId="77777777" w:rsidR="005205DD" w:rsidRDefault="007B071A" w:rsidP="007B071A">
      <w:pPr>
        <w:spacing w:after="0" w:line="240" w:lineRule="auto"/>
        <w:rPr>
          <w:rFonts w:ascii="Century Gothic" w:eastAsia="Times New Roman" w:hAnsi="Century Gothic" w:cs="Times New Roman"/>
          <w:b/>
          <w:color w:val="404040"/>
        </w:rPr>
      </w:pP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r>
      <w:r>
        <w:rPr>
          <w:rFonts w:ascii="Century Gothic" w:eastAsia="Times New Roman" w:hAnsi="Century Gothic" w:cs="Times New Roman"/>
          <w:color w:val="404040"/>
        </w:rPr>
        <w:tab/>
        <w:t xml:space="preserve">           </w:t>
      </w:r>
      <w:r w:rsidRPr="00B911BD">
        <w:rPr>
          <w:rFonts w:ascii="Century Gothic" w:eastAsia="Times New Roman" w:hAnsi="Century Gothic" w:cs="Times New Roman"/>
          <w:b/>
          <w:color w:val="404040"/>
        </w:rPr>
        <w:t>YES/NO</w:t>
      </w:r>
    </w:p>
    <w:p w14:paraId="069CE780" w14:textId="36F49193" w:rsidR="005205DD" w:rsidRDefault="005205DD" w:rsidP="007B071A">
      <w:pPr>
        <w:spacing w:after="0" w:line="240" w:lineRule="auto"/>
        <w:rPr>
          <w:rFonts w:ascii="Century Gothic" w:eastAsia="Times New Roman" w:hAnsi="Century Gothic" w:cs="Times New Roman"/>
          <w:bCs/>
          <w:color w:val="404040"/>
        </w:rPr>
      </w:pPr>
      <w:r>
        <w:rPr>
          <w:rFonts w:ascii="Century Gothic" w:eastAsia="Times New Roman" w:hAnsi="Century Gothic" w:cs="Times New Roman"/>
          <w:bCs/>
          <w:color w:val="404040"/>
        </w:rPr>
        <w:tab/>
      </w:r>
    </w:p>
    <w:tbl>
      <w:tblPr>
        <w:tblStyle w:val="TableGrid"/>
        <w:tblpPr w:leftFromText="180" w:rightFromText="180" w:vertAnchor="text" w:horzAnchor="margin" w:tblpXSpec="right" w:tblpY="12"/>
        <w:tblW w:w="0" w:type="auto"/>
        <w:tblLook w:val="04A0" w:firstRow="1" w:lastRow="0" w:firstColumn="1" w:lastColumn="0" w:noHBand="0" w:noVBand="1"/>
      </w:tblPr>
      <w:tblGrid>
        <w:gridCol w:w="1371"/>
      </w:tblGrid>
      <w:tr w:rsidR="005205DD" w14:paraId="14986596" w14:textId="77777777" w:rsidTr="00AD01E7">
        <w:trPr>
          <w:trHeight w:val="132"/>
        </w:trPr>
        <w:tc>
          <w:tcPr>
            <w:tcW w:w="1371" w:type="dxa"/>
          </w:tcPr>
          <w:p w14:paraId="4C69DEE2" w14:textId="77777777" w:rsidR="005205DD" w:rsidRDefault="005205DD" w:rsidP="00AD01E7">
            <w:pPr>
              <w:jc w:val="center"/>
              <w:rPr>
                <w:rFonts w:ascii="Century Gothic" w:eastAsia="Times New Roman" w:hAnsi="Century Gothic" w:cs="Times New Roman"/>
                <w:color w:val="404040"/>
              </w:rPr>
            </w:pPr>
          </w:p>
        </w:tc>
      </w:tr>
    </w:tbl>
    <w:p w14:paraId="408A666E" w14:textId="097771CC" w:rsidR="005205DD" w:rsidRDefault="005205DD" w:rsidP="007B071A">
      <w:pPr>
        <w:spacing w:after="0" w:line="240" w:lineRule="auto"/>
        <w:rPr>
          <w:rFonts w:ascii="Century Gothic" w:eastAsia="Times New Roman" w:hAnsi="Century Gothic" w:cs="Times New Roman"/>
          <w:bCs/>
          <w:color w:val="404040"/>
        </w:rPr>
      </w:pPr>
      <w:r>
        <w:rPr>
          <w:rFonts w:ascii="Century Gothic" w:eastAsia="Times New Roman" w:hAnsi="Century Gothic" w:cs="Times New Roman"/>
          <w:bCs/>
          <w:color w:val="404040"/>
        </w:rPr>
        <w:t>Are you eligible for a grant from your Club or Organisation?</w:t>
      </w:r>
    </w:p>
    <w:p w14:paraId="018DFF39" w14:textId="7F3465AA" w:rsidR="005205DD" w:rsidRDefault="005205DD" w:rsidP="007B071A">
      <w:pPr>
        <w:spacing w:after="0" w:line="240" w:lineRule="auto"/>
        <w:rPr>
          <w:rFonts w:ascii="Century Gothic" w:eastAsia="Times New Roman" w:hAnsi="Century Gothic" w:cs="Times New Roman"/>
          <w:bCs/>
          <w:i/>
          <w:iCs/>
          <w:color w:val="404040"/>
          <w:sz w:val="20"/>
          <w:szCs w:val="20"/>
        </w:rPr>
      </w:pPr>
      <w:r>
        <w:rPr>
          <w:rFonts w:ascii="Century Gothic" w:eastAsia="Times New Roman" w:hAnsi="Century Gothic" w:cs="Times New Roman"/>
          <w:bCs/>
          <w:color w:val="404040"/>
        </w:rPr>
        <w:t>*</w:t>
      </w:r>
      <w:r w:rsidRPr="005205DD">
        <w:rPr>
          <w:rFonts w:ascii="Century Gothic" w:eastAsia="Times New Roman" w:hAnsi="Century Gothic" w:cs="Times New Roman"/>
          <w:bCs/>
          <w:i/>
          <w:iCs/>
          <w:color w:val="404040"/>
          <w:sz w:val="20"/>
          <w:szCs w:val="20"/>
        </w:rPr>
        <w:t>Note:</w:t>
      </w:r>
      <w:r>
        <w:rPr>
          <w:rFonts w:ascii="Century Gothic" w:eastAsia="Times New Roman" w:hAnsi="Century Gothic" w:cs="Times New Roman"/>
          <w:bCs/>
          <w:color w:val="404040"/>
        </w:rPr>
        <w:t xml:space="preserve"> </w:t>
      </w:r>
      <w:r w:rsidRPr="005205DD">
        <w:rPr>
          <w:rFonts w:ascii="Century Gothic" w:eastAsia="Times New Roman" w:hAnsi="Century Gothic" w:cs="Times New Roman"/>
          <w:bCs/>
          <w:i/>
          <w:iCs/>
          <w:color w:val="404040"/>
          <w:sz w:val="20"/>
          <w:szCs w:val="20"/>
        </w:rPr>
        <w:t>grants will not be accepted as deposits</w:t>
      </w:r>
    </w:p>
    <w:p w14:paraId="005D064D" w14:textId="77777777" w:rsidR="005205DD" w:rsidRDefault="005205DD" w:rsidP="007B071A">
      <w:pPr>
        <w:spacing w:after="0" w:line="240" w:lineRule="auto"/>
        <w:rPr>
          <w:rFonts w:ascii="Century Gothic" w:eastAsia="Times New Roman" w:hAnsi="Century Gothic" w:cs="Times New Roman"/>
          <w:bCs/>
          <w:color w:val="404040"/>
        </w:rPr>
      </w:pPr>
    </w:p>
    <w:tbl>
      <w:tblPr>
        <w:tblStyle w:val="TableGrid"/>
        <w:tblpPr w:leftFromText="180" w:rightFromText="180" w:vertAnchor="text" w:horzAnchor="margin" w:tblpXSpec="right" w:tblpY="12"/>
        <w:tblW w:w="0" w:type="auto"/>
        <w:tblLook w:val="04A0" w:firstRow="1" w:lastRow="0" w:firstColumn="1" w:lastColumn="0" w:noHBand="0" w:noVBand="1"/>
      </w:tblPr>
      <w:tblGrid>
        <w:gridCol w:w="1371"/>
      </w:tblGrid>
      <w:tr w:rsidR="005205DD" w14:paraId="4352822E" w14:textId="77777777" w:rsidTr="00AD01E7">
        <w:trPr>
          <w:trHeight w:val="132"/>
        </w:trPr>
        <w:tc>
          <w:tcPr>
            <w:tcW w:w="1371" w:type="dxa"/>
          </w:tcPr>
          <w:p w14:paraId="18886334" w14:textId="77777777" w:rsidR="005205DD" w:rsidRDefault="005205DD" w:rsidP="00AD01E7">
            <w:pPr>
              <w:jc w:val="center"/>
              <w:rPr>
                <w:rFonts w:ascii="Century Gothic" w:eastAsia="Times New Roman" w:hAnsi="Century Gothic" w:cs="Times New Roman"/>
                <w:color w:val="404040"/>
              </w:rPr>
            </w:pPr>
          </w:p>
        </w:tc>
      </w:tr>
    </w:tbl>
    <w:p w14:paraId="125374A2" w14:textId="32018986" w:rsidR="005205DD" w:rsidRDefault="005205DD" w:rsidP="007B071A">
      <w:pPr>
        <w:spacing w:after="0" w:line="240" w:lineRule="auto"/>
        <w:rPr>
          <w:rFonts w:ascii="Century Gothic" w:eastAsia="Times New Roman" w:hAnsi="Century Gothic" w:cs="Times New Roman"/>
          <w:bCs/>
          <w:color w:val="404040"/>
        </w:rPr>
      </w:pPr>
      <w:r>
        <w:rPr>
          <w:rFonts w:ascii="Century Gothic" w:eastAsia="Times New Roman" w:hAnsi="Century Gothic" w:cs="Times New Roman"/>
          <w:bCs/>
          <w:color w:val="404040"/>
        </w:rPr>
        <w:t xml:space="preserve">Who will be paying the grant and what is the value of </w:t>
      </w:r>
      <w:r w:rsidR="00316772">
        <w:rPr>
          <w:rFonts w:ascii="Century Gothic" w:eastAsia="Times New Roman" w:hAnsi="Century Gothic" w:cs="Times New Roman"/>
          <w:bCs/>
          <w:color w:val="404040"/>
        </w:rPr>
        <w:t xml:space="preserve">the </w:t>
      </w:r>
      <w:r>
        <w:rPr>
          <w:rFonts w:ascii="Century Gothic" w:eastAsia="Times New Roman" w:hAnsi="Century Gothic" w:cs="Times New Roman"/>
          <w:bCs/>
          <w:color w:val="404040"/>
        </w:rPr>
        <w:t>grant?</w:t>
      </w:r>
    </w:p>
    <w:p w14:paraId="72D58948" w14:textId="12A6568F" w:rsidR="007B071A" w:rsidRPr="00B911BD" w:rsidRDefault="007B071A" w:rsidP="007B071A">
      <w:pPr>
        <w:spacing w:after="0" w:line="240" w:lineRule="auto"/>
        <w:rPr>
          <w:rFonts w:ascii="Century Gothic" w:eastAsia="Times New Roman" w:hAnsi="Century Gothic" w:cs="Times New Roman"/>
          <w:b/>
          <w:color w:val="404040"/>
        </w:rPr>
      </w:pPr>
      <w:r w:rsidRPr="00B911BD">
        <w:rPr>
          <w:rFonts w:ascii="Century Gothic" w:eastAsia="Times New Roman" w:hAnsi="Century Gothic" w:cs="Times New Roman"/>
          <w:b/>
          <w:color w:val="404040"/>
        </w:rPr>
        <w:tab/>
      </w:r>
    </w:p>
    <w:tbl>
      <w:tblPr>
        <w:tblStyle w:val="TableGrid"/>
        <w:tblpPr w:leftFromText="180" w:rightFromText="180" w:vertAnchor="text" w:horzAnchor="margin" w:tblpXSpec="right" w:tblpY="12"/>
        <w:tblW w:w="0" w:type="auto"/>
        <w:tblLook w:val="04A0" w:firstRow="1" w:lastRow="0" w:firstColumn="1" w:lastColumn="0" w:noHBand="0" w:noVBand="1"/>
      </w:tblPr>
      <w:tblGrid>
        <w:gridCol w:w="1371"/>
      </w:tblGrid>
      <w:tr w:rsidR="007B071A" w14:paraId="7F2FC945" w14:textId="77777777" w:rsidTr="00F70C26">
        <w:trPr>
          <w:trHeight w:val="132"/>
        </w:trPr>
        <w:tc>
          <w:tcPr>
            <w:tcW w:w="1371" w:type="dxa"/>
          </w:tcPr>
          <w:p w14:paraId="05007FB4" w14:textId="77777777" w:rsidR="007B071A" w:rsidRDefault="007B071A" w:rsidP="00F70C26">
            <w:pPr>
              <w:jc w:val="center"/>
              <w:rPr>
                <w:rFonts w:ascii="Century Gothic" w:eastAsia="Times New Roman" w:hAnsi="Century Gothic" w:cs="Times New Roman"/>
                <w:color w:val="404040"/>
              </w:rPr>
            </w:pPr>
          </w:p>
        </w:tc>
      </w:tr>
    </w:tbl>
    <w:p w14:paraId="674954B3" w14:textId="77777777" w:rsidR="007B071A" w:rsidRDefault="007B071A" w:rsidP="007B071A">
      <w:pPr>
        <w:spacing w:after="0" w:line="240" w:lineRule="auto"/>
        <w:rPr>
          <w:rFonts w:ascii="Century Gothic" w:eastAsia="Times New Roman" w:hAnsi="Century Gothic" w:cs="Times New Roman"/>
          <w:color w:val="404040"/>
        </w:rPr>
      </w:pPr>
      <w:r>
        <w:rPr>
          <w:rFonts w:ascii="Century Gothic" w:eastAsia="Times New Roman" w:hAnsi="Century Gothic" w:cs="Times New Roman"/>
          <w:color w:val="404040"/>
        </w:rPr>
        <w:t xml:space="preserve">Are you purchasing a </w:t>
      </w:r>
      <w:r w:rsidRPr="00B911BD">
        <w:rPr>
          <w:rFonts w:ascii="Century Gothic" w:eastAsia="Times New Roman" w:hAnsi="Century Gothic" w:cs="Times New Roman"/>
          <w:b/>
          <w:color w:val="FF0000"/>
        </w:rPr>
        <w:t>HULL ONLY PACKAGE</w:t>
      </w:r>
      <w:r>
        <w:rPr>
          <w:rFonts w:ascii="Century Gothic" w:eastAsia="Times New Roman" w:hAnsi="Century Gothic" w:cs="Times New Roman"/>
          <w:color w:val="404040"/>
        </w:rPr>
        <w:t xml:space="preserve">?      </w:t>
      </w:r>
    </w:p>
    <w:p w14:paraId="034341F4" w14:textId="77777777" w:rsidR="007B071A" w:rsidRPr="00B911BD" w:rsidRDefault="007B071A" w:rsidP="007B071A">
      <w:pPr>
        <w:spacing w:after="0" w:line="240" w:lineRule="auto"/>
        <w:rPr>
          <w:rFonts w:ascii="Century Gothic" w:eastAsia="Times New Roman" w:hAnsi="Century Gothic" w:cs="Times New Roman"/>
          <w:b/>
          <w:color w:val="404040"/>
        </w:rPr>
      </w:pPr>
      <w:r w:rsidRPr="00B911BD">
        <w:rPr>
          <w:rFonts w:ascii="Century Gothic" w:eastAsia="Times New Roman" w:hAnsi="Century Gothic" w:cs="Times New Roman"/>
          <w:b/>
          <w:color w:val="404040"/>
        </w:rPr>
        <w:tab/>
      </w:r>
    </w:p>
    <w:tbl>
      <w:tblPr>
        <w:tblStyle w:val="TableGrid"/>
        <w:tblpPr w:leftFromText="180" w:rightFromText="180" w:vertAnchor="text" w:horzAnchor="margin" w:tblpXSpec="right" w:tblpY="-2"/>
        <w:tblW w:w="0" w:type="auto"/>
        <w:tblLook w:val="04A0" w:firstRow="1" w:lastRow="0" w:firstColumn="1" w:lastColumn="0" w:noHBand="0" w:noVBand="1"/>
      </w:tblPr>
      <w:tblGrid>
        <w:gridCol w:w="1371"/>
      </w:tblGrid>
      <w:tr w:rsidR="007B071A" w14:paraId="03022042" w14:textId="77777777" w:rsidTr="00F70C26">
        <w:trPr>
          <w:trHeight w:val="132"/>
        </w:trPr>
        <w:tc>
          <w:tcPr>
            <w:tcW w:w="1371" w:type="dxa"/>
          </w:tcPr>
          <w:p w14:paraId="4645E8D5" w14:textId="77777777" w:rsidR="007B071A" w:rsidRDefault="007B071A" w:rsidP="00F70C26">
            <w:pPr>
              <w:jc w:val="center"/>
              <w:rPr>
                <w:rFonts w:ascii="Century Gothic" w:eastAsia="Times New Roman" w:hAnsi="Century Gothic" w:cs="Times New Roman"/>
                <w:color w:val="404040"/>
              </w:rPr>
            </w:pPr>
          </w:p>
        </w:tc>
      </w:tr>
    </w:tbl>
    <w:p w14:paraId="039C252C" w14:textId="77777777" w:rsidR="007B071A" w:rsidRDefault="007B071A" w:rsidP="007B071A">
      <w:pPr>
        <w:spacing w:after="0" w:line="240" w:lineRule="auto"/>
        <w:rPr>
          <w:rFonts w:ascii="Century Gothic" w:eastAsia="Times New Roman" w:hAnsi="Century Gothic" w:cs="Times New Roman"/>
          <w:color w:val="404040"/>
        </w:rPr>
      </w:pPr>
      <w:r>
        <w:rPr>
          <w:rFonts w:ascii="Century Gothic" w:eastAsia="Times New Roman" w:hAnsi="Century Gothic" w:cs="Times New Roman"/>
          <w:color w:val="404040"/>
        </w:rPr>
        <w:t xml:space="preserve">Are you purchasing a </w:t>
      </w:r>
      <w:r w:rsidRPr="00B911BD">
        <w:rPr>
          <w:rFonts w:ascii="Century Gothic" w:eastAsia="Times New Roman" w:hAnsi="Century Gothic" w:cs="Times New Roman"/>
          <w:b/>
          <w:color w:val="0070C0"/>
        </w:rPr>
        <w:t>FULL SKIFF PACKAGE</w:t>
      </w:r>
      <w:r>
        <w:rPr>
          <w:rFonts w:ascii="Century Gothic" w:eastAsia="Times New Roman" w:hAnsi="Century Gothic" w:cs="Times New Roman"/>
          <w:color w:val="404040"/>
        </w:rPr>
        <w:t xml:space="preserve">?      </w:t>
      </w:r>
    </w:p>
    <w:p w14:paraId="08DBE4A1" w14:textId="77777777" w:rsidR="007B071A" w:rsidRDefault="007B071A" w:rsidP="007B071A">
      <w:pPr>
        <w:spacing w:after="0" w:line="240" w:lineRule="auto"/>
        <w:rPr>
          <w:rFonts w:ascii="Century Gothic" w:eastAsia="Times New Roman" w:hAnsi="Century Gothic" w:cs="Times New Roman"/>
          <w:color w:val="FF0000"/>
        </w:rPr>
      </w:pPr>
    </w:p>
    <w:p w14:paraId="76DE9BB6" w14:textId="77777777" w:rsidR="007B071A" w:rsidRPr="00A62423" w:rsidRDefault="007B071A" w:rsidP="007B071A">
      <w:pPr>
        <w:spacing w:after="0" w:line="240" w:lineRule="auto"/>
        <w:rPr>
          <w:rFonts w:ascii="Century Gothic" w:eastAsia="Times New Roman" w:hAnsi="Century Gothic" w:cs="Times New Roman"/>
          <w:color w:val="FF0000"/>
          <w:sz w:val="28"/>
          <w:szCs w:val="28"/>
        </w:rPr>
      </w:pPr>
      <w:r w:rsidRPr="00A62423">
        <w:rPr>
          <w:rFonts w:ascii="Century Gothic" w:eastAsia="Times New Roman" w:hAnsi="Century Gothic" w:cs="Times New Roman"/>
          <w:color w:val="FF0000"/>
          <w:sz w:val="28"/>
          <w:szCs w:val="28"/>
        </w:rPr>
        <w:t>IMPORTANT</w:t>
      </w:r>
    </w:p>
    <w:p w14:paraId="5508858C" w14:textId="77777777" w:rsidR="007B071A" w:rsidRDefault="007B071A" w:rsidP="007B071A">
      <w:pPr>
        <w:spacing w:after="0" w:line="240" w:lineRule="auto"/>
        <w:rPr>
          <w:rFonts w:ascii="Century Gothic" w:eastAsia="Times New Roman" w:hAnsi="Century Gothic" w:cs="Times New Roman"/>
          <w:color w:val="FF0000"/>
        </w:rPr>
      </w:pPr>
    </w:p>
    <w:p w14:paraId="42F827CC" w14:textId="77777777" w:rsidR="007B071A" w:rsidRDefault="007B071A" w:rsidP="007B071A">
      <w:pPr>
        <w:pStyle w:val="ListParagraph"/>
        <w:numPr>
          <w:ilvl w:val="0"/>
          <w:numId w:val="3"/>
        </w:numPr>
        <w:spacing w:after="0" w:line="240" w:lineRule="auto"/>
        <w:rPr>
          <w:rFonts w:ascii="Century Gothic" w:eastAsia="Times New Roman" w:hAnsi="Century Gothic" w:cs="Times New Roman"/>
          <w:color w:val="FF0000"/>
        </w:rPr>
      </w:pPr>
      <w:r w:rsidRPr="00B911BD">
        <w:rPr>
          <w:rFonts w:ascii="Century Gothic" w:eastAsia="Times New Roman" w:hAnsi="Century Gothic" w:cs="Times New Roman"/>
          <w:color w:val="FF0000"/>
        </w:rPr>
        <w:t xml:space="preserve">If you have chosen a </w:t>
      </w:r>
      <w:r w:rsidRPr="00B911BD">
        <w:rPr>
          <w:rFonts w:ascii="Century Gothic" w:eastAsia="Times New Roman" w:hAnsi="Century Gothic" w:cs="Times New Roman"/>
          <w:b/>
          <w:color w:val="FF0000"/>
        </w:rPr>
        <w:t xml:space="preserve">HULL ONLY PACKAGE </w:t>
      </w:r>
      <w:r w:rsidRPr="00B911BD">
        <w:rPr>
          <w:rFonts w:ascii="Century Gothic" w:eastAsia="Times New Roman" w:hAnsi="Century Gothic" w:cs="Times New Roman"/>
          <w:color w:val="FF0000"/>
        </w:rPr>
        <w:t xml:space="preserve">then </w:t>
      </w:r>
      <w:r w:rsidRPr="00B911BD">
        <w:rPr>
          <w:rFonts w:ascii="Century Gothic" w:eastAsia="Times New Roman" w:hAnsi="Century Gothic" w:cs="Times New Roman"/>
          <w:b/>
          <w:color w:val="FF0000"/>
        </w:rPr>
        <w:t>SECTION 1</w:t>
      </w:r>
      <w:r w:rsidRPr="00B911BD">
        <w:rPr>
          <w:rFonts w:ascii="Century Gothic" w:eastAsia="Times New Roman" w:hAnsi="Century Gothic" w:cs="Times New Roman"/>
          <w:color w:val="FF0000"/>
        </w:rPr>
        <w:t xml:space="preserve"> will only need to be filled out.</w:t>
      </w:r>
    </w:p>
    <w:p w14:paraId="451B9214" w14:textId="77777777" w:rsidR="007B071A" w:rsidRPr="00B911BD" w:rsidRDefault="007B071A" w:rsidP="007B071A">
      <w:pPr>
        <w:pStyle w:val="ListParagraph"/>
        <w:spacing w:after="0" w:line="240" w:lineRule="auto"/>
        <w:rPr>
          <w:rFonts w:ascii="Century Gothic" w:eastAsia="Times New Roman" w:hAnsi="Century Gothic" w:cs="Times New Roman"/>
          <w:color w:val="FF0000"/>
        </w:rPr>
      </w:pPr>
    </w:p>
    <w:p w14:paraId="4DBFE25B" w14:textId="77777777" w:rsidR="007B071A" w:rsidRPr="00B911BD" w:rsidRDefault="007B071A" w:rsidP="007B071A">
      <w:pPr>
        <w:pStyle w:val="ListParagraph"/>
        <w:numPr>
          <w:ilvl w:val="0"/>
          <w:numId w:val="3"/>
        </w:numPr>
        <w:spacing w:after="0" w:line="240" w:lineRule="auto"/>
        <w:rPr>
          <w:rFonts w:ascii="Century Gothic" w:eastAsia="Times New Roman" w:hAnsi="Century Gothic" w:cs="Times New Roman"/>
          <w:color w:val="0070C0"/>
        </w:rPr>
      </w:pPr>
      <w:r w:rsidRPr="00B911BD">
        <w:rPr>
          <w:rFonts w:ascii="Century Gothic" w:eastAsia="Times New Roman" w:hAnsi="Century Gothic" w:cs="Times New Roman"/>
          <w:color w:val="0070C0"/>
        </w:rPr>
        <w:t xml:space="preserve">If you have chosen a </w:t>
      </w:r>
      <w:r w:rsidRPr="00B911BD">
        <w:rPr>
          <w:rFonts w:ascii="Century Gothic" w:eastAsia="Times New Roman" w:hAnsi="Century Gothic" w:cs="Times New Roman"/>
          <w:b/>
          <w:color w:val="0070C0"/>
        </w:rPr>
        <w:t xml:space="preserve">FULL SKIFF PACKAGE </w:t>
      </w:r>
      <w:r w:rsidRPr="00B911BD">
        <w:rPr>
          <w:rFonts w:ascii="Century Gothic" w:eastAsia="Times New Roman" w:hAnsi="Century Gothic" w:cs="Times New Roman"/>
          <w:color w:val="0070C0"/>
        </w:rPr>
        <w:t xml:space="preserve">then </w:t>
      </w:r>
      <w:r w:rsidRPr="00B911BD">
        <w:rPr>
          <w:rFonts w:ascii="Century Gothic" w:eastAsia="Times New Roman" w:hAnsi="Century Gothic" w:cs="Times New Roman"/>
          <w:b/>
          <w:color w:val="0070C0"/>
        </w:rPr>
        <w:t>SECTION 1 and SECTION 2</w:t>
      </w:r>
      <w:r w:rsidRPr="00B911BD">
        <w:rPr>
          <w:rFonts w:ascii="Century Gothic" w:eastAsia="Times New Roman" w:hAnsi="Century Gothic" w:cs="Times New Roman"/>
          <w:color w:val="0070C0"/>
        </w:rPr>
        <w:t xml:space="preserve"> will need to be filled out</w:t>
      </w:r>
    </w:p>
    <w:p w14:paraId="555B95C6" w14:textId="77777777" w:rsidR="007B071A" w:rsidRPr="00097BC9" w:rsidRDefault="007B071A" w:rsidP="007B071A">
      <w:pPr>
        <w:spacing w:after="0" w:line="240" w:lineRule="auto"/>
        <w:rPr>
          <w:rFonts w:ascii="Century Gothic" w:eastAsia="Times New Roman" w:hAnsi="Century Gothic" w:cs="Times New Roman"/>
          <w:b/>
          <w:sz w:val="28"/>
          <w:szCs w:val="28"/>
        </w:rPr>
      </w:pPr>
    </w:p>
    <w:p w14:paraId="358DA92B" w14:textId="76C10C61" w:rsidR="007B071A" w:rsidRPr="00097BC9" w:rsidRDefault="000A7A02" w:rsidP="007B071A">
      <w:pPr>
        <w:spacing w:after="0" w:line="240" w:lineRule="auto"/>
        <w:rPr>
          <w:rFonts w:ascii="Century Gothic" w:eastAsia="Times New Roman" w:hAnsi="Century Gothic" w:cs="Times New Roman"/>
          <w:b/>
          <w:sz w:val="28"/>
          <w:szCs w:val="28"/>
        </w:rPr>
      </w:pPr>
      <w:r>
        <w:rPr>
          <w:rFonts w:ascii="Century Gothic" w:eastAsia="Times New Roman" w:hAnsi="Century Gothic" w:cs="Times New Roman"/>
          <w:b/>
          <w:sz w:val="28"/>
          <w:szCs w:val="28"/>
        </w:rPr>
        <w:t>2020</w:t>
      </w:r>
      <w:r w:rsidR="007B071A" w:rsidRPr="00097BC9">
        <w:rPr>
          <w:rFonts w:ascii="Century Gothic" w:eastAsia="Times New Roman" w:hAnsi="Century Gothic" w:cs="Times New Roman"/>
          <w:b/>
          <w:sz w:val="28"/>
          <w:szCs w:val="28"/>
        </w:rPr>
        <w:t xml:space="preserve"> Orders will be a fir</w:t>
      </w:r>
      <w:r w:rsidR="00D16972">
        <w:rPr>
          <w:rFonts w:ascii="Century Gothic" w:eastAsia="Times New Roman" w:hAnsi="Century Gothic" w:cs="Times New Roman"/>
          <w:b/>
          <w:sz w:val="28"/>
          <w:szCs w:val="28"/>
        </w:rPr>
        <w:t>st in first to receive basis. Delivery will be discussed at time of purchase.</w:t>
      </w:r>
    </w:p>
    <w:p w14:paraId="63A66263" w14:textId="7B24C995" w:rsidR="007B071A" w:rsidRDefault="005205DD" w:rsidP="005205DD">
      <w:pPr>
        <w:rPr>
          <w:rFonts w:ascii="Century Gothic" w:eastAsia="Times New Roman" w:hAnsi="Century Gothic" w:cs="Times New Roman"/>
          <w:b/>
          <w:color w:val="404040"/>
          <w:sz w:val="28"/>
          <w:szCs w:val="28"/>
        </w:rPr>
      </w:pPr>
      <w:r>
        <w:rPr>
          <w:rFonts w:ascii="Century Gothic" w:eastAsia="Times New Roman" w:hAnsi="Century Gothic" w:cs="Times New Roman"/>
          <w:b/>
          <w:color w:val="404040"/>
          <w:sz w:val="28"/>
          <w:szCs w:val="28"/>
        </w:rPr>
        <w:lastRenderedPageBreak/>
        <w:t>P</w:t>
      </w:r>
      <w:r w:rsidR="007B071A" w:rsidRPr="00C2623B">
        <w:rPr>
          <w:rFonts w:ascii="Century Gothic" w:eastAsia="Times New Roman" w:hAnsi="Century Gothic" w:cs="Times New Roman"/>
          <w:b/>
          <w:color w:val="404040"/>
          <w:sz w:val="28"/>
          <w:szCs w:val="28"/>
        </w:rPr>
        <w:t>ackages</w:t>
      </w:r>
    </w:p>
    <w:p w14:paraId="467B441B" w14:textId="621BDD01" w:rsidR="007B071A" w:rsidRDefault="007B071A" w:rsidP="007B071A">
      <w:pPr>
        <w:pStyle w:val="ListParagraph"/>
        <w:numPr>
          <w:ilvl w:val="0"/>
          <w:numId w:val="5"/>
        </w:numPr>
        <w:spacing w:after="0" w:line="240" w:lineRule="auto"/>
        <w:rPr>
          <w:rFonts w:ascii="Century Gothic" w:eastAsia="Times New Roman" w:hAnsi="Century Gothic" w:cs="Times New Roman"/>
          <w:b/>
          <w:color w:val="FF0000"/>
          <w:sz w:val="24"/>
          <w:szCs w:val="24"/>
        </w:rPr>
      </w:pPr>
      <w:r w:rsidRPr="00C2623B">
        <w:rPr>
          <w:rFonts w:ascii="Century Gothic" w:eastAsia="Times New Roman" w:hAnsi="Century Gothic" w:cs="Times New Roman"/>
          <w:b/>
          <w:color w:val="FF0000"/>
          <w:sz w:val="24"/>
          <w:szCs w:val="24"/>
        </w:rPr>
        <w:t>HULL ONLY PACKAGE ($</w:t>
      </w:r>
      <w:r w:rsidR="000E6134">
        <w:rPr>
          <w:rFonts w:ascii="Century Gothic" w:eastAsia="Times New Roman" w:hAnsi="Century Gothic" w:cs="Times New Roman"/>
          <w:b/>
          <w:color w:val="FF0000"/>
          <w:sz w:val="24"/>
          <w:szCs w:val="24"/>
        </w:rPr>
        <w:t>32,</w:t>
      </w:r>
      <w:r w:rsidR="006D311B">
        <w:rPr>
          <w:rFonts w:ascii="Century Gothic" w:eastAsia="Times New Roman" w:hAnsi="Century Gothic" w:cs="Times New Roman"/>
          <w:b/>
          <w:color w:val="FF0000"/>
          <w:sz w:val="24"/>
          <w:szCs w:val="24"/>
        </w:rPr>
        <w:t>900</w:t>
      </w:r>
      <w:r w:rsidRPr="00C2623B">
        <w:rPr>
          <w:rFonts w:ascii="Century Gothic" w:eastAsia="Times New Roman" w:hAnsi="Century Gothic" w:cs="Times New Roman"/>
          <w:b/>
          <w:color w:val="FF0000"/>
          <w:sz w:val="24"/>
          <w:szCs w:val="24"/>
        </w:rPr>
        <w:t xml:space="preserve"> </w:t>
      </w:r>
      <w:r w:rsidR="00A80DD6" w:rsidRPr="00C2623B">
        <w:rPr>
          <w:rFonts w:ascii="Century Gothic" w:eastAsia="Times New Roman" w:hAnsi="Century Gothic" w:cs="Times New Roman"/>
          <w:b/>
          <w:color w:val="FF0000"/>
          <w:sz w:val="24"/>
          <w:szCs w:val="24"/>
        </w:rPr>
        <w:t>Inc.</w:t>
      </w:r>
      <w:r w:rsidRPr="00C2623B">
        <w:rPr>
          <w:rFonts w:ascii="Century Gothic" w:eastAsia="Times New Roman" w:hAnsi="Century Gothic" w:cs="Times New Roman"/>
          <w:b/>
          <w:color w:val="FF0000"/>
          <w:sz w:val="24"/>
          <w:szCs w:val="24"/>
        </w:rPr>
        <w:t xml:space="preserve"> GST)</w:t>
      </w:r>
    </w:p>
    <w:p w14:paraId="597760F9" w14:textId="77777777" w:rsidR="005205DD" w:rsidRPr="005205DD" w:rsidRDefault="005205DD" w:rsidP="005205DD">
      <w:pPr>
        <w:spacing w:after="0" w:line="240" w:lineRule="auto"/>
        <w:ind w:left="360"/>
        <w:rPr>
          <w:rFonts w:ascii="Century Gothic" w:eastAsia="Times New Roman" w:hAnsi="Century Gothic" w:cs="Times New Roman"/>
          <w:b/>
          <w:color w:val="FF0000"/>
          <w:sz w:val="24"/>
          <w:szCs w:val="24"/>
        </w:rPr>
      </w:pPr>
    </w:p>
    <w:p w14:paraId="0174E8AC" w14:textId="77777777" w:rsidR="005205DD" w:rsidRPr="005205DD" w:rsidRDefault="005205DD" w:rsidP="005205DD">
      <w:pPr>
        <w:spacing w:after="0" w:line="240" w:lineRule="auto"/>
        <w:ind w:left="360"/>
        <w:rPr>
          <w:rFonts w:ascii="Century Gothic" w:eastAsia="Times New Roman" w:hAnsi="Century Gothic" w:cs="Times New Roman"/>
          <w:i/>
          <w:iCs/>
          <w:color w:val="404040"/>
          <w:sz w:val="24"/>
          <w:szCs w:val="24"/>
        </w:rPr>
      </w:pPr>
      <w:r w:rsidRPr="005205DD">
        <w:rPr>
          <w:rFonts w:ascii="Century Gothic" w:eastAsia="Times New Roman" w:hAnsi="Century Gothic" w:cs="Times New Roman"/>
          <w:i/>
          <w:iCs/>
          <w:color w:val="404040"/>
          <w:sz w:val="24"/>
          <w:szCs w:val="24"/>
        </w:rPr>
        <w:t>Note:  See warranty notes (ASSA) has limited warranty on this package.  All fittings and rig load risk taken by purchaser. By completing this order-form you hereby acknowledge the warranty terms and conditions per the attached document “ASSA Warranty Conditions”</w:t>
      </w:r>
    </w:p>
    <w:p w14:paraId="01F097DB" w14:textId="77777777" w:rsidR="007B071A" w:rsidRPr="00C2623B" w:rsidRDefault="007B071A" w:rsidP="007B071A">
      <w:pPr>
        <w:spacing w:after="0" w:line="240" w:lineRule="auto"/>
        <w:rPr>
          <w:rFonts w:ascii="Century Gothic" w:eastAsia="Times New Roman" w:hAnsi="Century Gothic" w:cs="Times New Roman"/>
          <w:b/>
          <w:color w:val="FF0000"/>
          <w:sz w:val="24"/>
          <w:szCs w:val="24"/>
        </w:rPr>
      </w:pPr>
    </w:p>
    <w:p w14:paraId="05FE558C" w14:textId="77777777" w:rsidR="007B071A" w:rsidRPr="00C2623B" w:rsidRDefault="007B071A" w:rsidP="007B071A">
      <w:pPr>
        <w:spacing w:after="0" w:line="240" w:lineRule="auto"/>
        <w:rPr>
          <w:rFonts w:ascii="Century Gothic" w:eastAsia="Times New Roman" w:hAnsi="Century Gothic" w:cs="Times New Roman"/>
          <w:b/>
          <w:color w:val="FF0000"/>
          <w:sz w:val="24"/>
          <w:szCs w:val="24"/>
        </w:rPr>
      </w:pPr>
      <w:r w:rsidRPr="00C2623B">
        <w:rPr>
          <w:rFonts w:ascii="Century Gothic" w:eastAsia="Times New Roman" w:hAnsi="Century Gothic" w:cs="Times New Roman"/>
          <w:b/>
          <w:color w:val="FF0000"/>
          <w:sz w:val="24"/>
          <w:szCs w:val="24"/>
        </w:rPr>
        <w:t>INCLUDES</w:t>
      </w:r>
      <w:r w:rsidR="005657F0">
        <w:rPr>
          <w:rFonts w:ascii="Century Gothic" w:eastAsia="Times New Roman" w:hAnsi="Century Gothic" w:cs="Times New Roman"/>
          <w:b/>
          <w:color w:val="FF0000"/>
          <w:sz w:val="24"/>
          <w:szCs w:val="24"/>
        </w:rPr>
        <w:br/>
      </w:r>
    </w:p>
    <w:p w14:paraId="09249D0E" w14:textId="77777777" w:rsidR="007B071A" w:rsidRPr="000E5AE8" w:rsidRDefault="007B071A" w:rsidP="000E5AE8">
      <w:pPr>
        <w:pStyle w:val="ListParagraph"/>
        <w:numPr>
          <w:ilvl w:val="0"/>
          <w:numId w:val="6"/>
        </w:numPr>
        <w:spacing w:after="0" w:line="240" w:lineRule="auto"/>
        <w:rPr>
          <w:rFonts w:ascii="Century Gothic" w:eastAsia="Times New Roman" w:hAnsi="Century Gothic" w:cs="Times New Roman"/>
          <w:color w:val="404040"/>
          <w:sz w:val="24"/>
          <w:szCs w:val="24"/>
        </w:rPr>
      </w:pPr>
      <w:r w:rsidRPr="000E5AE8">
        <w:rPr>
          <w:rFonts w:ascii="Century Gothic" w:eastAsia="Times New Roman" w:hAnsi="Century Gothic" w:cs="Times New Roman"/>
          <w:color w:val="404040"/>
          <w:sz w:val="24"/>
          <w:szCs w:val="24"/>
        </w:rPr>
        <w:t>Carbon Hull, complete with solids</w:t>
      </w:r>
    </w:p>
    <w:p w14:paraId="5CA9C73D" w14:textId="77777777" w:rsidR="007B071A" w:rsidRPr="000E5AE8" w:rsidRDefault="007B071A" w:rsidP="000E5AE8">
      <w:pPr>
        <w:pStyle w:val="ListParagraph"/>
        <w:numPr>
          <w:ilvl w:val="0"/>
          <w:numId w:val="6"/>
        </w:numPr>
        <w:spacing w:after="0" w:line="240" w:lineRule="auto"/>
        <w:rPr>
          <w:rFonts w:ascii="Century Gothic" w:eastAsia="Times New Roman" w:hAnsi="Century Gothic" w:cs="Times New Roman"/>
          <w:color w:val="404040"/>
          <w:sz w:val="24"/>
          <w:szCs w:val="24"/>
        </w:rPr>
      </w:pPr>
      <w:r w:rsidRPr="000E5AE8">
        <w:rPr>
          <w:rFonts w:ascii="Century Gothic" w:eastAsia="Times New Roman" w:hAnsi="Century Gothic" w:cs="Times New Roman"/>
          <w:color w:val="404040"/>
          <w:sz w:val="24"/>
          <w:szCs w:val="24"/>
        </w:rPr>
        <w:t xml:space="preserve">1650mm long 0063a foil centreboard (Please review </w:t>
      </w:r>
      <w:r w:rsidRPr="000E5AE8">
        <w:rPr>
          <w:rFonts w:ascii="Century Gothic" w:eastAsia="Times New Roman" w:hAnsi="Century Gothic" w:cs="Times New Roman"/>
          <w:b/>
          <w:color w:val="404040"/>
          <w:sz w:val="24"/>
          <w:szCs w:val="24"/>
        </w:rPr>
        <w:t>Options package</w:t>
      </w:r>
      <w:r w:rsidRPr="000E5AE8">
        <w:rPr>
          <w:rFonts w:ascii="Century Gothic" w:eastAsia="Times New Roman" w:hAnsi="Century Gothic" w:cs="Times New Roman"/>
          <w:color w:val="404040"/>
          <w:sz w:val="24"/>
          <w:szCs w:val="24"/>
        </w:rPr>
        <w:t xml:space="preserve"> for ordering 2</w:t>
      </w:r>
      <w:r w:rsidRPr="000E5AE8">
        <w:rPr>
          <w:rFonts w:ascii="Century Gothic" w:eastAsia="Times New Roman" w:hAnsi="Century Gothic" w:cs="Times New Roman"/>
          <w:color w:val="404040"/>
          <w:sz w:val="24"/>
          <w:szCs w:val="24"/>
          <w:vertAlign w:val="superscript"/>
        </w:rPr>
        <w:t>nd</w:t>
      </w:r>
      <w:r w:rsidRPr="000E5AE8">
        <w:rPr>
          <w:rFonts w:ascii="Century Gothic" w:eastAsia="Times New Roman" w:hAnsi="Century Gothic" w:cs="Times New Roman"/>
          <w:color w:val="404040"/>
          <w:sz w:val="24"/>
          <w:szCs w:val="24"/>
        </w:rPr>
        <w:t xml:space="preserve"> centreboard)</w:t>
      </w:r>
    </w:p>
    <w:p w14:paraId="784D63B3" w14:textId="77777777" w:rsidR="007B071A" w:rsidRPr="000E5AE8" w:rsidRDefault="007B071A" w:rsidP="000E5AE8">
      <w:pPr>
        <w:pStyle w:val="ListParagraph"/>
        <w:numPr>
          <w:ilvl w:val="0"/>
          <w:numId w:val="6"/>
        </w:numPr>
        <w:spacing w:after="0" w:line="240" w:lineRule="auto"/>
        <w:rPr>
          <w:rFonts w:ascii="Century Gothic" w:eastAsia="Times New Roman" w:hAnsi="Century Gothic" w:cs="Times New Roman"/>
          <w:color w:val="404040"/>
          <w:sz w:val="24"/>
          <w:szCs w:val="24"/>
        </w:rPr>
      </w:pPr>
      <w:r w:rsidRPr="000E5AE8">
        <w:rPr>
          <w:rFonts w:ascii="Century Gothic" w:eastAsia="Times New Roman" w:hAnsi="Century Gothic" w:cs="Times New Roman"/>
          <w:color w:val="404040"/>
          <w:sz w:val="24"/>
          <w:szCs w:val="24"/>
        </w:rPr>
        <w:t xml:space="preserve">Fitted Rudder with tiller (Note: tiller extensions are included in the </w:t>
      </w:r>
      <w:r w:rsidRPr="000E5AE8">
        <w:rPr>
          <w:rFonts w:ascii="Century Gothic" w:eastAsia="Times New Roman" w:hAnsi="Century Gothic" w:cs="Times New Roman"/>
          <w:b/>
          <w:color w:val="404040"/>
          <w:sz w:val="24"/>
          <w:szCs w:val="24"/>
        </w:rPr>
        <w:t>Options package</w:t>
      </w:r>
      <w:r w:rsidRPr="000E5AE8">
        <w:rPr>
          <w:rFonts w:ascii="Century Gothic" w:eastAsia="Times New Roman" w:hAnsi="Century Gothic" w:cs="Times New Roman"/>
          <w:color w:val="404040"/>
          <w:sz w:val="24"/>
          <w:szCs w:val="24"/>
        </w:rPr>
        <w:t>)</w:t>
      </w:r>
    </w:p>
    <w:p w14:paraId="3718AB9A" w14:textId="58BACF22" w:rsidR="00C23F2F" w:rsidRDefault="007B071A" w:rsidP="000E5AE8">
      <w:pPr>
        <w:pStyle w:val="ListParagraph"/>
        <w:numPr>
          <w:ilvl w:val="0"/>
          <w:numId w:val="6"/>
        </w:numPr>
        <w:spacing w:after="0" w:line="240" w:lineRule="auto"/>
        <w:rPr>
          <w:rFonts w:ascii="Century Gothic" w:eastAsia="Times New Roman" w:hAnsi="Century Gothic" w:cs="Times New Roman"/>
          <w:color w:val="404040"/>
          <w:sz w:val="24"/>
          <w:szCs w:val="24"/>
        </w:rPr>
      </w:pPr>
      <w:r w:rsidRPr="000E5AE8">
        <w:rPr>
          <w:rFonts w:ascii="Century Gothic" w:eastAsia="Times New Roman" w:hAnsi="Century Gothic" w:cs="Times New Roman"/>
          <w:color w:val="404040"/>
          <w:sz w:val="24"/>
          <w:szCs w:val="24"/>
        </w:rPr>
        <w:t>Aluminium Cradle with straps, rope lashing</w:t>
      </w:r>
    </w:p>
    <w:p w14:paraId="672FC668" w14:textId="77777777" w:rsidR="00C52102" w:rsidRPr="00C2623B" w:rsidRDefault="00C52102" w:rsidP="007B071A">
      <w:pPr>
        <w:spacing w:after="0" w:line="240" w:lineRule="auto"/>
        <w:rPr>
          <w:rFonts w:ascii="Century Gothic" w:eastAsia="Times New Roman" w:hAnsi="Century Gothic" w:cs="Times New Roman"/>
          <w:color w:val="404040"/>
          <w:sz w:val="24"/>
          <w:szCs w:val="24"/>
        </w:rPr>
      </w:pPr>
    </w:p>
    <w:p w14:paraId="50DF7BF8" w14:textId="5A44DA1A" w:rsidR="007B071A" w:rsidRPr="008F48FF" w:rsidRDefault="007B071A" w:rsidP="008F48FF">
      <w:pPr>
        <w:pStyle w:val="ListParagraph"/>
        <w:numPr>
          <w:ilvl w:val="0"/>
          <w:numId w:val="5"/>
        </w:numPr>
        <w:spacing w:after="0" w:line="240" w:lineRule="auto"/>
        <w:rPr>
          <w:rFonts w:ascii="Century Gothic" w:eastAsia="Times New Roman" w:hAnsi="Century Gothic" w:cs="Times New Roman"/>
          <w:b/>
          <w:color w:val="0070C0"/>
          <w:sz w:val="24"/>
          <w:szCs w:val="24"/>
        </w:rPr>
      </w:pPr>
      <w:r w:rsidRPr="008F48FF">
        <w:rPr>
          <w:rFonts w:ascii="Century Gothic" w:eastAsia="Times New Roman" w:hAnsi="Century Gothic" w:cs="Times New Roman"/>
          <w:b/>
          <w:color w:val="0070C0"/>
          <w:sz w:val="24"/>
          <w:szCs w:val="24"/>
        </w:rPr>
        <w:t>FULL SKIFF PACKAGE ($</w:t>
      </w:r>
      <w:r w:rsidR="008F48FF" w:rsidRPr="008F48FF">
        <w:rPr>
          <w:rFonts w:ascii="Century Gothic" w:eastAsia="Times New Roman" w:hAnsi="Century Gothic" w:cs="Times New Roman"/>
          <w:b/>
          <w:color w:val="0070C0"/>
          <w:sz w:val="24"/>
          <w:szCs w:val="24"/>
        </w:rPr>
        <w:t>6</w:t>
      </w:r>
      <w:r w:rsidR="00A471FE">
        <w:rPr>
          <w:rFonts w:ascii="Century Gothic" w:eastAsia="Times New Roman" w:hAnsi="Century Gothic" w:cs="Times New Roman"/>
          <w:b/>
          <w:color w:val="0070C0"/>
          <w:sz w:val="24"/>
          <w:szCs w:val="24"/>
        </w:rPr>
        <w:t>3</w:t>
      </w:r>
      <w:r w:rsidR="000E6134">
        <w:rPr>
          <w:rFonts w:ascii="Century Gothic" w:eastAsia="Times New Roman" w:hAnsi="Century Gothic" w:cs="Times New Roman"/>
          <w:b/>
          <w:color w:val="0070C0"/>
          <w:sz w:val="24"/>
          <w:szCs w:val="24"/>
        </w:rPr>
        <w:t>,</w:t>
      </w:r>
      <w:r w:rsidR="006D311B">
        <w:rPr>
          <w:rFonts w:ascii="Century Gothic" w:eastAsia="Times New Roman" w:hAnsi="Century Gothic" w:cs="Times New Roman"/>
          <w:b/>
          <w:color w:val="0070C0"/>
          <w:sz w:val="24"/>
          <w:szCs w:val="24"/>
        </w:rPr>
        <w:t>7</w:t>
      </w:r>
      <w:r w:rsidR="000A7A02">
        <w:rPr>
          <w:rFonts w:ascii="Century Gothic" w:eastAsia="Times New Roman" w:hAnsi="Century Gothic" w:cs="Times New Roman"/>
          <w:b/>
          <w:color w:val="0070C0"/>
          <w:sz w:val="24"/>
          <w:szCs w:val="24"/>
        </w:rPr>
        <w:t xml:space="preserve">50.00 </w:t>
      </w:r>
      <w:r w:rsidR="00A80DD6" w:rsidRPr="008F48FF">
        <w:rPr>
          <w:rFonts w:ascii="Century Gothic" w:eastAsia="Times New Roman" w:hAnsi="Century Gothic" w:cs="Times New Roman"/>
          <w:b/>
          <w:color w:val="0070C0"/>
          <w:sz w:val="24"/>
          <w:szCs w:val="24"/>
        </w:rPr>
        <w:t>Inc.</w:t>
      </w:r>
      <w:r w:rsidRPr="008F48FF">
        <w:rPr>
          <w:rFonts w:ascii="Century Gothic" w:eastAsia="Times New Roman" w:hAnsi="Century Gothic" w:cs="Times New Roman"/>
          <w:b/>
          <w:color w:val="0070C0"/>
          <w:sz w:val="24"/>
          <w:szCs w:val="24"/>
        </w:rPr>
        <w:t xml:space="preserve"> GST)</w:t>
      </w:r>
    </w:p>
    <w:p w14:paraId="28A3ABBE" w14:textId="77777777" w:rsidR="007B071A" w:rsidRPr="00C2623B" w:rsidRDefault="007B071A" w:rsidP="007B071A">
      <w:pPr>
        <w:spacing w:after="0" w:line="240" w:lineRule="auto"/>
        <w:rPr>
          <w:rFonts w:ascii="Century Gothic" w:eastAsia="Times New Roman" w:hAnsi="Century Gothic" w:cs="Times New Roman"/>
          <w:color w:val="404040"/>
          <w:sz w:val="24"/>
          <w:szCs w:val="24"/>
        </w:rPr>
      </w:pPr>
    </w:p>
    <w:p w14:paraId="2A0058EA" w14:textId="77777777" w:rsidR="007B071A" w:rsidRPr="00C2623B" w:rsidRDefault="007B071A" w:rsidP="007B071A">
      <w:pPr>
        <w:spacing w:after="0" w:line="240" w:lineRule="auto"/>
        <w:rPr>
          <w:rFonts w:ascii="Century Gothic" w:eastAsia="Times New Roman" w:hAnsi="Century Gothic" w:cs="Times New Roman"/>
          <w:b/>
          <w:color w:val="0070C0"/>
          <w:sz w:val="24"/>
          <w:szCs w:val="24"/>
        </w:rPr>
      </w:pPr>
      <w:r w:rsidRPr="00C2623B">
        <w:rPr>
          <w:rFonts w:ascii="Century Gothic" w:eastAsia="Times New Roman" w:hAnsi="Century Gothic" w:cs="Times New Roman"/>
          <w:b/>
          <w:color w:val="0070C0"/>
          <w:sz w:val="24"/>
          <w:szCs w:val="24"/>
        </w:rPr>
        <w:t>INCLUDES</w:t>
      </w:r>
    </w:p>
    <w:p w14:paraId="6A5FC805"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Carbon Hull, complete with solids</w:t>
      </w:r>
    </w:p>
    <w:p w14:paraId="77895ECD"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1650mm long 0063a foil centreboard (Please review </w:t>
      </w:r>
      <w:r w:rsidRPr="00C2623B">
        <w:rPr>
          <w:rFonts w:ascii="Century Gothic" w:eastAsia="Times New Roman" w:hAnsi="Century Gothic" w:cs="Times New Roman"/>
          <w:b/>
          <w:color w:val="404040"/>
          <w:sz w:val="24"/>
          <w:szCs w:val="24"/>
        </w:rPr>
        <w:t>Options package</w:t>
      </w:r>
      <w:r w:rsidRPr="00C2623B">
        <w:rPr>
          <w:rFonts w:ascii="Century Gothic" w:eastAsia="Times New Roman" w:hAnsi="Century Gothic" w:cs="Times New Roman"/>
          <w:color w:val="404040"/>
          <w:sz w:val="24"/>
          <w:szCs w:val="24"/>
        </w:rPr>
        <w:t xml:space="preserve"> for ordering 2</w:t>
      </w:r>
      <w:r w:rsidRPr="00C2623B">
        <w:rPr>
          <w:rFonts w:ascii="Century Gothic" w:eastAsia="Times New Roman" w:hAnsi="Century Gothic" w:cs="Times New Roman"/>
          <w:color w:val="404040"/>
          <w:sz w:val="24"/>
          <w:szCs w:val="24"/>
          <w:vertAlign w:val="superscript"/>
        </w:rPr>
        <w:t>nd</w:t>
      </w:r>
      <w:r w:rsidRPr="00C2623B">
        <w:rPr>
          <w:rFonts w:ascii="Century Gothic" w:eastAsia="Times New Roman" w:hAnsi="Century Gothic" w:cs="Times New Roman"/>
          <w:color w:val="404040"/>
          <w:sz w:val="24"/>
          <w:szCs w:val="24"/>
        </w:rPr>
        <w:t xml:space="preserve"> centreboard)</w:t>
      </w:r>
    </w:p>
    <w:p w14:paraId="6C06C965"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Fitted Rudder with tiller (Note: tiller extensions are included in the </w:t>
      </w:r>
      <w:r w:rsidRPr="00C2623B">
        <w:rPr>
          <w:rFonts w:ascii="Century Gothic" w:eastAsia="Times New Roman" w:hAnsi="Century Gothic" w:cs="Times New Roman"/>
          <w:b/>
          <w:color w:val="404040"/>
          <w:sz w:val="24"/>
          <w:szCs w:val="24"/>
        </w:rPr>
        <w:t>Options package</w:t>
      </w:r>
      <w:r w:rsidRPr="00C2623B">
        <w:rPr>
          <w:rFonts w:ascii="Century Gothic" w:eastAsia="Times New Roman" w:hAnsi="Century Gothic" w:cs="Times New Roman"/>
          <w:color w:val="404040"/>
          <w:sz w:val="24"/>
          <w:szCs w:val="24"/>
        </w:rPr>
        <w:t>)</w:t>
      </w:r>
    </w:p>
    <w:p w14:paraId="5B690952"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Aluminium Cradle with straps, rope lashing</w:t>
      </w:r>
    </w:p>
    <w:p w14:paraId="679782B3"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Fitting package as designated in package. To confirm please arrange view of the prototype skiff. No variances will be made to this set up. However extra solids can be supplied for individual fit out</w:t>
      </w:r>
    </w:p>
    <w:p w14:paraId="3A7E0D28"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No 1 Carbon mast from CST</w:t>
      </w:r>
    </w:p>
    <w:p w14:paraId="10CB823D"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No 2 Carbon mast from CST</w:t>
      </w:r>
    </w:p>
    <w:p w14:paraId="6A50154E" w14:textId="3C640D36"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No 1 Mainsail from </w:t>
      </w:r>
      <w:proofErr w:type="spellStart"/>
      <w:r w:rsidRPr="00C2623B">
        <w:rPr>
          <w:rFonts w:ascii="Century Gothic" w:eastAsia="Times New Roman" w:hAnsi="Century Gothic" w:cs="Times New Roman"/>
          <w:color w:val="404040"/>
          <w:sz w:val="24"/>
          <w:szCs w:val="24"/>
        </w:rPr>
        <w:t>Tru</w:t>
      </w:r>
      <w:proofErr w:type="spellEnd"/>
      <w:r w:rsidRPr="00C2623B">
        <w:rPr>
          <w:rFonts w:ascii="Century Gothic" w:eastAsia="Times New Roman" w:hAnsi="Century Gothic" w:cs="Times New Roman"/>
          <w:color w:val="404040"/>
          <w:sz w:val="24"/>
          <w:szCs w:val="24"/>
        </w:rPr>
        <w:t xml:space="preserve"> Flo (Mylar cloth, </w:t>
      </w:r>
      <w:r w:rsidR="00C23F2F">
        <w:rPr>
          <w:rFonts w:ascii="Century Gothic" w:eastAsia="Times New Roman" w:hAnsi="Century Gothic" w:cs="Times New Roman"/>
          <w:color w:val="404040"/>
          <w:sz w:val="24"/>
          <w:szCs w:val="24"/>
        </w:rPr>
        <w:t>see options)</w:t>
      </w:r>
    </w:p>
    <w:p w14:paraId="1D4E458D" w14:textId="5B7881FC"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No 2 Mainsail from </w:t>
      </w:r>
      <w:proofErr w:type="spellStart"/>
      <w:r w:rsidRPr="00C2623B">
        <w:rPr>
          <w:rFonts w:ascii="Century Gothic" w:eastAsia="Times New Roman" w:hAnsi="Century Gothic" w:cs="Times New Roman"/>
          <w:color w:val="404040"/>
          <w:sz w:val="24"/>
          <w:szCs w:val="24"/>
        </w:rPr>
        <w:t>Tru</w:t>
      </w:r>
      <w:proofErr w:type="spellEnd"/>
      <w:r w:rsidRPr="00C2623B">
        <w:rPr>
          <w:rFonts w:ascii="Century Gothic" w:eastAsia="Times New Roman" w:hAnsi="Century Gothic" w:cs="Times New Roman"/>
          <w:color w:val="404040"/>
          <w:sz w:val="24"/>
          <w:szCs w:val="24"/>
        </w:rPr>
        <w:t xml:space="preserve"> Flo (Mylar cloth, </w:t>
      </w:r>
      <w:r w:rsidR="00C23F2F">
        <w:rPr>
          <w:rFonts w:ascii="Century Gothic" w:eastAsia="Times New Roman" w:hAnsi="Century Gothic" w:cs="Times New Roman"/>
          <w:color w:val="404040"/>
          <w:sz w:val="24"/>
          <w:szCs w:val="24"/>
        </w:rPr>
        <w:t>see options)</w:t>
      </w:r>
    </w:p>
    <w:p w14:paraId="5ECF017F" w14:textId="6C62CF7A"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No 1 headsail from </w:t>
      </w:r>
      <w:proofErr w:type="spellStart"/>
      <w:r w:rsidRPr="00C2623B">
        <w:rPr>
          <w:rFonts w:ascii="Century Gothic" w:eastAsia="Times New Roman" w:hAnsi="Century Gothic" w:cs="Times New Roman"/>
          <w:color w:val="404040"/>
          <w:sz w:val="24"/>
          <w:szCs w:val="24"/>
        </w:rPr>
        <w:t>Tru</w:t>
      </w:r>
      <w:proofErr w:type="spellEnd"/>
      <w:r w:rsidRPr="00C2623B">
        <w:rPr>
          <w:rFonts w:ascii="Century Gothic" w:eastAsia="Times New Roman" w:hAnsi="Century Gothic" w:cs="Times New Roman"/>
          <w:color w:val="404040"/>
          <w:sz w:val="24"/>
          <w:szCs w:val="24"/>
        </w:rPr>
        <w:t xml:space="preserve"> Flo (Mylar cloth, </w:t>
      </w:r>
      <w:r w:rsidR="00C23F2F">
        <w:rPr>
          <w:rFonts w:ascii="Century Gothic" w:eastAsia="Times New Roman" w:hAnsi="Century Gothic" w:cs="Times New Roman"/>
          <w:color w:val="404040"/>
          <w:sz w:val="24"/>
          <w:szCs w:val="24"/>
        </w:rPr>
        <w:t>see options)</w:t>
      </w:r>
    </w:p>
    <w:p w14:paraId="467945B8" w14:textId="1AC9A0E0"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No 2 Headsail from </w:t>
      </w:r>
      <w:proofErr w:type="spellStart"/>
      <w:r w:rsidRPr="00C2623B">
        <w:rPr>
          <w:rFonts w:ascii="Century Gothic" w:eastAsia="Times New Roman" w:hAnsi="Century Gothic" w:cs="Times New Roman"/>
          <w:color w:val="404040"/>
          <w:sz w:val="24"/>
          <w:szCs w:val="24"/>
        </w:rPr>
        <w:t>Tru</w:t>
      </w:r>
      <w:proofErr w:type="spellEnd"/>
      <w:r w:rsidRPr="00C2623B">
        <w:rPr>
          <w:rFonts w:ascii="Century Gothic" w:eastAsia="Times New Roman" w:hAnsi="Century Gothic" w:cs="Times New Roman"/>
          <w:color w:val="404040"/>
          <w:sz w:val="24"/>
          <w:szCs w:val="24"/>
        </w:rPr>
        <w:t xml:space="preserve"> Flo (Mylar cloth, </w:t>
      </w:r>
      <w:r w:rsidR="00C23F2F">
        <w:rPr>
          <w:rFonts w:ascii="Century Gothic" w:eastAsia="Times New Roman" w:hAnsi="Century Gothic" w:cs="Times New Roman"/>
          <w:color w:val="404040"/>
          <w:sz w:val="24"/>
          <w:szCs w:val="24"/>
        </w:rPr>
        <w:t>see options)</w:t>
      </w:r>
    </w:p>
    <w:p w14:paraId="357482DB" w14:textId="22877BC3"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No 3 Headsail from </w:t>
      </w:r>
      <w:proofErr w:type="spellStart"/>
      <w:r w:rsidRPr="00C2623B">
        <w:rPr>
          <w:rFonts w:ascii="Century Gothic" w:eastAsia="Times New Roman" w:hAnsi="Century Gothic" w:cs="Times New Roman"/>
          <w:color w:val="404040"/>
          <w:sz w:val="24"/>
          <w:szCs w:val="24"/>
        </w:rPr>
        <w:t>Tru</w:t>
      </w:r>
      <w:proofErr w:type="spellEnd"/>
      <w:r w:rsidRPr="00C2623B">
        <w:rPr>
          <w:rFonts w:ascii="Century Gothic" w:eastAsia="Times New Roman" w:hAnsi="Century Gothic" w:cs="Times New Roman"/>
          <w:color w:val="404040"/>
          <w:sz w:val="24"/>
          <w:szCs w:val="24"/>
        </w:rPr>
        <w:t xml:space="preserve"> Flo (Mylar cloth, </w:t>
      </w:r>
      <w:r w:rsidR="00C23F2F">
        <w:rPr>
          <w:rFonts w:ascii="Century Gothic" w:eastAsia="Times New Roman" w:hAnsi="Century Gothic" w:cs="Times New Roman"/>
          <w:color w:val="404040"/>
          <w:sz w:val="24"/>
          <w:szCs w:val="24"/>
        </w:rPr>
        <w:t>see options)</w:t>
      </w:r>
    </w:p>
    <w:p w14:paraId="51CCCB52"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No 1 Spinnaker (one colour)</w:t>
      </w:r>
    </w:p>
    <w:p w14:paraId="38A0F8BC"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No 2 Spinnaker (one colour)</w:t>
      </w:r>
    </w:p>
    <w:p w14:paraId="12730603"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Carbon boom from CST</w:t>
      </w:r>
    </w:p>
    <w:p w14:paraId="61BA6007"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Carbon pole and dolphin striker from CST</w:t>
      </w:r>
    </w:p>
    <w:p w14:paraId="4602DC90" w14:textId="7E76945B"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 xml:space="preserve">Grip in choice of colour </w:t>
      </w:r>
      <w:r w:rsidR="005205DD">
        <w:rPr>
          <w:rFonts w:ascii="Century Gothic" w:eastAsia="Times New Roman" w:hAnsi="Century Gothic" w:cs="Times New Roman"/>
          <w:color w:val="404040"/>
          <w:sz w:val="24"/>
          <w:szCs w:val="24"/>
        </w:rPr>
        <w:t>(see options)</w:t>
      </w:r>
    </w:p>
    <w:p w14:paraId="76D448FD" w14:textId="77777777" w:rsidR="007B071A" w:rsidRPr="00C2623B"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Spinnaker bag</w:t>
      </w:r>
    </w:p>
    <w:p w14:paraId="49011975" w14:textId="42A3BC82" w:rsidR="007B071A" w:rsidRDefault="007B071A"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sidRPr="00C2623B">
        <w:rPr>
          <w:rFonts w:ascii="Century Gothic" w:eastAsia="Times New Roman" w:hAnsi="Century Gothic" w:cs="Times New Roman"/>
          <w:color w:val="404040"/>
          <w:sz w:val="24"/>
          <w:szCs w:val="24"/>
        </w:rPr>
        <w:t>Wire package for masts and pole</w:t>
      </w:r>
    </w:p>
    <w:p w14:paraId="1E83AACF" w14:textId="5C7E32B8" w:rsidR="00C23F2F" w:rsidRDefault="00C23F2F" w:rsidP="007B071A">
      <w:pPr>
        <w:pStyle w:val="ListParagraph"/>
        <w:numPr>
          <w:ilvl w:val="0"/>
          <w:numId w:val="2"/>
        </w:numPr>
        <w:spacing w:after="0" w:line="240" w:lineRule="auto"/>
        <w:rPr>
          <w:rFonts w:ascii="Century Gothic" w:eastAsia="Times New Roman" w:hAnsi="Century Gothic" w:cs="Times New Roman"/>
          <w:color w:val="404040"/>
          <w:sz w:val="24"/>
          <w:szCs w:val="24"/>
        </w:rPr>
      </w:pPr>
      <w:r>
        <w:rPr>
          <w:rFonts w:ascii="Century Gothic" w:eastAsia="Times New Roman" w:hAnsi="Century Gothic" w:cs="Times New Roman"/>
          <w:color w:val="404040"/>
          <w:sz w:val="24"/>
          <w:szCs w:val="24"/>
        </w:rPr>
        <w:t>Hull Colour (see options)</w:t>
      </w:r>
    </w:p>
    <w:p w14:paraId="706CB447" w14:textId="0D6C43B8" w:rsidR="00C00B3A" w:rsidRDefault="00C00B3A" w:rsidP="00C00B3A">
      <w:pPr>
        <w:spacing w:after="0" w:line="240" w:lineRule="auto"/>
        <w:rPr>
          <w:rFonts w:ascii="Century Gothic" w:eastAsia="Times New Roman" w:hAnsi="Century Gothic" w:cs="Times New Roman"/>
          <w:color w:val="404040"/>
          <w:sz w:val="24"/>
          <w:szCs w:val="24"/>
        </w:rPr>
      </w:pPr>
    </w:p>
    <w:p w14:paraId="0D6E9E4C" w14:textId="77777777" w:rsidR="00C00B3A" w:rsidRPr="00C00B3A" w:rsidRDefault="00C00B3A" w:rsidP="00C00B3A">
      <w:pPr>
        <w:spacing w:after="0" w:line="240" w:lineRule="auto"/>
        <w:rPr>
          <w:rFonts w:ascii="Century Gothic" w:eastAsia="Times New Roman" w:hAnsi="Century Gothic" w:cs="Times New Roman"/>
          <w:color w:val="404040"/>
          <w:sz w:val="24"/>
          <w:szCs w:val="24"/>
        </w:rPr>
      </w:pPr>
    </w:p>
    <w:p w14:paraId="14BD5BEE" w14:textId="0AC18FF3" w:rsidR="007B071A" w:rsidRPr="00097BC9" w:rsidRDefault="007B071A" w:rsidP="007B071A">
      <w:pPr>
        <w:pStyle w:val="ListParagraph"/>
        <w:spacing w:after="0" w:line="240" w:lineRule="auto"/>
        <w:rPr>
          <w:b/>
          <w:sz w:val="36"/>
          <w:szCs w:val="36"/>
          <w:u w:val="single"/>
        </w:rPr>
      </w:pPr>
      <w:r w:rsidRPr="00097BC9">
        <w:rPr>
          <w:b/>
          <w:sz w:val="36"/>
          <w:szCs w:val="36"/>
          <w:u w:val="single"/>
        </w:rPr>
        <w:t>201</w:t>
      </w:r>
      <w:r w:rsidR="00005774">
        <w:rPr>
          <w:b/>
          <w:sz w:val="36"/>
          <w:szCs w:val="36"/>
          <w:u w:val="single"/>
        </w:rPr>
        <w:t>6, 2017, 2018</w:t>
      </w:r>
      <w:r w:rsidR="002B7A36">
        <w:rPr>
          <w:b/>
          <w:sz w:val="36"/>
          <w:szCs w:val="36"/>
          <w:u w:val="single"/>
        </w:rPr>
        <w:t>, 2019</w:t>
      </w:r>
      <w:r w:rsidRPr="00097BC9">
        <w:rPr>
          <w:b/>
          <w:sz w:val="36"/>
          <w:szCs w:val="36"/>
          <w:u w:val="single"/>
        </w:rPr>
        <w:t xml:space="preserve"> Next Generation Skiffs List of enhancements</w:t>
      </w:r>
    </w:p>
    <w:p w14:paraId="3F7C85BD" w14:textId="77777777" w:rsidR="007B071A" w:rsidRPr="008D0898" w:rsidRDefault="007B071A" w:rsidP="007B071A">
      <w:pPr>
        <w:pStyle w:val="ListParagraph"/>
        <w:spacing w:after="0" w:line="240" w:lineRule="auto"/>
        <w:rPr>
          <w:b/>
          <w:color w:val="FF0000"/>
          <w:sz w:val="16"/>
          <w:szCs w:val="16"/>
          <w:u w:val="single"/>
        </w:rPr>
      </w:pPr>
    </w:p>
    <w:p w14:paraId="27237A0E"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Increased bow sectional strength</w:t>
      </w:r>
    </w:p>
    <w:p w14:paraId="170E2F20"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Deletion of centreboard cassettes and construction of integrated centre case</w:t>
      </w:r>
    </w:p>
    <w:p w14:paraId="16328F68"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Improved Rudder frame</w:t>
      </w:r>
    </w:p>
    <w:p w14:paraId="2CB445C6"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Improved jib mouldings</w:t>
      </w:r>
    </w:p>
    <w:p w14:paraId="1AE5913A"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Movement of jib luff position inward end to allow more space for digital controls</w:t>
      </w:r>
    </w:p>
    <w:p w14:paraId="74011ECE"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Higher spec tube construction for tack line, jib luff and bowsprit</w:t>
      </w:r>
    </w:p>
    <w:p w14:paraId="6A07C2A3"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Higher spec spinnaker take off construction</w:t>
      </w:r>
    </w:p>
    <w:p w14:paraId="46C2E685"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Introduction of colour choice for hull and topsides. Clear still remains an option.</w:t>
      </w:r>
    </w:p>
    <w:p w14:paraId="3E124718"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Higher spec rudder and centreboard construction</w:t>
      </w:r>
    </w:p>
    <w:p w14:paraId="5E3E4832" w14:textId="77777777" w:rsidR="007B071A" w:rsidRPr="008D0898" w:rsidRDefault="007B071A" w:rsidP="007B071A">
      <w:pPr>
        <w:pStyle w:val="ListParagraph"/>
        <w:numPr>
          <w:ilvl w:val="0"/>
          <w:numId w:val="2"/>
        </w:numPr>
        <w:spacing w:after="0" w:line="240" w:lineRule="auto"/>
        <w:rPr>
          <w:sz w:val="28"/>
          <w:szCs w:val="28"/>
        </w:rPr>
      </w:pPr>
      <w:r w:rsidRPr="008D0898">
        <w:rPr>
          <w:sz w:val="28"/>
          <w:szCs w:val="28"/>
        </w:rPr>
        <w:t>Repositioning of cradle mounts</w:t>
      </w:r>
    </w:p>
    <w:p w14:paraId="16649642" w14:textId="3EBC15C6" w:rsidR="007B071A" w:rsidRDefault="007B071A" w:rsidP="007B071A">
      <w:pPr>
        <w:pStyle w:val="ListParagraph"/>
        <w:numPr>
          <w:ilvl w:val="0"/>
          <w:numId w:val="2"/>
        </w:numPr>
        <w:spacing w:after="0" w:line="240" w:lineRule="auto"/>
        <w:rPr>
          <w:sz w:val="28"/>
          <w:szCs w:val="28"/>
        </w:rPr>
      </w:pPr>
      <w:r w:rsidRPr="008D0898">
        <w:rPr>
          <w:sz w:val="28"/>
          <w:szCs w:val="28"/>
        </w:rPr>
        <w:t>Introduction of control solids where required</w:t>
      </w:r>
    </w:p>
    <w:p w14:paraId="509C251F" w14:textId="0A432808" w:rsidR="002B7A36" w:rsidRPr="008D0898" w:rsidRDefault="002B7A36" w:rsidP="007B071A">
      <w:pPr>
        <w:pStyle w:val="ListParagraph"/>
        <w:numPr>
          <w:ilvl w:val="0"/>
          <w:numId w:val="2"/>
        </w:numPr>
        <w:spacing w:after="0" w:line="240" w:lineRule="auto"/>
        <w:rPr>
          <w:sz w:val="28"/>
          <w:szCs w:val="28"/>
        </w:rPr>
      </w:pPr>
      <w:r>
        <w:rPr>
          <w:sz w:val="28"/>
          <w:szCs w:val="28"/>
        </w:rPr>
        <w:t>Secondary bonding on frames</w:t>
      </w:r>
    </w:p>
    <w:p w14:paraId="2BE531A0" w14:textId="77777777" w:rsidR="007B071A" w:rsidRPr="00591E83" w:rsidRDefault="007B071A" w:rsidP="007B071A">
      <w:pPr>
        <w:pStyle w:val="ListParagraph"/>
        <w:spacing w:after="0" w:line="240" w:lineRule="auto"/>
      </w:pPr>
    </w:p>
    <w:p w14:paraId="72D8C2E7" w14:textId="77777777" w:rsidR="007B071A" w:rsidRDefault="007B071A" w:rsidP="007B071A">
      <w:pPr>
        <w:spacing w:after="0" w:line="240" w:lineRule="auto"/>
        <w:rPr>
          <w:b/>
          <w:color w:val="FF0000"/>
          <w:sz w:val="36"/>
          <w:szCs w:val="36"/>
          <w:u w:val="single"/>
        </w:rPr>
      </w:pPr>
      <w:r w:rsidRPr="00CC1301">
        <w:rPr>
          <w:b/>
          <w:color w:val="FF0000"/>
          <w:sz w:val="36"/>
          <w:szCs w:val="36"/>
          <w:u w:val="single"/>
        </w:rPr>
        <w:t>What do you need to do now?</w:t>
      </w:r>
    </w:p>
    <w:p w14:paraId="00BA0BFC" w14:textId="77777777" w:rsidR="007B071A" w:rsidRPr="008D0898" w:rsidRDefault="007B071A" w:rsidP="007B071A">
      <w:pPr>
        <w:spacing w:after="0" w:line="240" w:lineRule="auto"/>
        <w:rPr>
          <w:b/>
          <w:color w:val="FF0000"/>
          <w:sz w:val="16"/>
          <w:szCs w:val="16"/>
          <w:u w:val="single"/>
        </w:rPr>
      </w:pPr>
    </w:p>
    <w:p w14:paraId="7C6A83F5" w14:textId="77777777" w:rsidR="007B071A" w:rsidRPr="002C03FD" w:rsidRDefault="007B071A" w:rsidP="007B071A">
      <w:pPr>
        <w:pStyle w:val="ListParagraph"/>
        <w:numPr>
          <w:ilvl w:val="0"/>
          <w:numId w:val="4"/>
        </w:numPr>
        <w:spacing w:after="0" w:line="240" w:lineRule="auto"/>
        <w:rPr>
          <w:color w:val="FF0000"/>
          <w:sz w:val="28"/>
          <w:szCs w:val="28"/>
        </w:rPr>
      </w:pPr>
      <w:r w:rsidRPr="002C03FD">
        <w:rPr>
          <w:color w:val="FF0000"/>
          <w:sz w:val="28"/>
          <w:szCs w:val="28"/>
        </w:rPr>
        <w:t>Fill out the forms below for your options packages</w:t>
      </w:r>
    </w:p>
    <w:p w14:paraId="67D966A4" w14:textId="4BF9E119" w:rsidR="004934CB" w:rsidRPr="002C03FD" w:rsidRDefault="007B071A" w:rsidP="004934CB">
      <w:pPr>
        <w:pStyle w:val="ListParagraph"/>
        <w:numPr>
          <w:ilvl w:val="0"/>
          <w:numId w:val="4"/>
        </w:numPr>
        <w:spacing w:after="0" w:line="240" w:lineRule="auto"/>
        <w:rPr>
          <w:color w:val="FF0000"/>
          <w:sz w:val="28"/>
          <w:szCs w:val="28"/>
        </w:rPr>
      </w:pPr>
      <w:r w:rsidRPr="002C03FD">
        <w:rPr>
          <w:color w:val="FF0000"/>
          <w:sz w:val="28"/>
          <w:szCs w:val="28"/>
        </w:rPr>
        <w:t xml:space="preserve">Pay the </w:t>
      </w:r>
      <w:r w:rsidR="002B7A36">
        <w:rPr>
          <w:color w:val="FF0000"/>
          <w:sz w:val="28"/>
          <w:szCs w:val="28"/>
        </w:rPr>
        <w:t>$10,000</w:t>
      </w:r>
      <w:r w:rsidR="00FE288B" w:rsidRPr="002C03FD">
        <w:rPr>
          <w:color w:val="FF0000"/>
          <w:sz w:val="28"/>
          <w:szCs w:val="28"/>
        </w:rPr>
        <w:t xml:space="preserve"> deposit</w:t>
      </w:r>
      <w:r w:rsidRPr="002C03FD">
        <w:rPr>
          <w:color w:val="FF0000"/>
          <w:sz w:val="28"/>
          <w:szCs w:val="28"/>
        </w:rPr>
        <w:t>.</w:t>
      </w:r>
      <w:r w:rsidR="00FE288B" w:rsidRPr="002C03FD">
        <w:rPr>
          <w:color w:val="FF0000"/>
          <w:sz w:val="28"/>
          <w:szCs w:val="28"/>
        </w:rPr>
        <w:t xml:space="preserve"> </w:t>
      </w:r>
      <w:r w:rsidR="00253534">
        <w:rPr>
          <w:color w:val="FF0000"/>
          <w:sz w:val="28"/>
          <w:szCs w:val="28"/>
        </w:rPr>
        <w:t>The</w:t>
      </w:r>
      <w:r w:rsidR="00FE288B" w:rsidRPr="002C03FD">
        <w:rPr>
          <w:color w:val="FF0000"/>
          <w:sz w:val="28"/>
          <w:szCs w:val="28"/>
        </w:rPr>
        <w:t xml:space="preserve"> remaining </w:t>
      </w:r>
      <w:r w:rsidR="002B7A36">
        <w:rPr>
          <w:color w:val="FF0000"/>
          <w:sz w:val="28"/>
          <w:szCs w:val="28"/>
        </w:rPr>
        <w:t>balance is due per the payment schedule with full payment</w:t>
      </w:r>
      <w:r w:rsidR="00FE288B" w:rsidRPr="002C03FD">
        <w:rPr>
          <w:color w:val="FF0000"/>
          <w:sz w:val="28"/>
          <w:szCs w:val="28"/>
        </w:rPr>
        <w:t xml:space="preserve"> due prior to the boat being collected.</w:t>
      </w:r>
      <w:r w:rsidRPr="002C03FD">
        <w:rPr>
          <w:color w:val="FF0000"/>
          <w:sz w:val="28"/>
          <w:szCs w:val="28"/>
        </w:rPr>
        <w:t xml:space="preserve"> No skiffs will be released until paid in full</w:t>
      </w:r>
    </w:p>
    <w:p w14:paraId="6A30A0C9" w14:textId="1760511D" w:rsidR="007B071A" w:rsidRPr="002C03FD" w:rsidRDefault="007B071A" w:rsidP="007B071A">
      <w:pPr>
        <w:pStyle w:val="ListParagraph"/>
        <w:numPr>
          <w:ilvl w:val="0"/>
          <w:numId w:val="4"/>
        </w:numPr>
        <w:spacing w:after="0" w:line="240" w:lineRule="auto"/>
        <w:rPr>
          <w:color w:val="FF0000"/>
          <w:sz w:val="28"/>
          <w:szCs w:val="28"/>
        </w:rPr>
      </w:pPr>
      <w:r w:rsidRPr="002C03FD">
        <w:rPr>
          <w:color w:val="FF0000"/>
          <w:sz w:val="28"/>
          <w:szCs w:val="28"/>
        </w:rPr>
        <w:t>Make application to your club or sponsor to see what funding maybe available</w:t>
      </w:r>
      <w:r w:rsidR="00253534">
        <w:rPr>
          <w:color w:val="FF0000"/>
          <w:sz w:val="28"/>
          <w:szCs w:val="28"/>
        </w:rPr>
        <w:t>. If available to you advise ASSA value and if separate invoicing to these entities is required-this money cannot be used as your deposit</w:t>
      </w:r>
    </w:p>
    <w:p w14:paraId="66952B83" w14:textId="77777777" w:rsidR="007B071A" w:rsidRPr="002C03FD" w:rsidRDefault="007B071A" w:rsidP="007B071A">
      <w:pPr>
        <w:pStyle w:val="ListParagraph"/>
        <w:numPr>
          <w:ilvl w:val="0"/>
          <w:numId w:val="4"/>
        </w:numPr>
        <w:spacing w:after="0" w:line="240" w:lineRule="auto"/>
        <w:rPr>
          <w:color w:val="FF0000"/>
          <w:sz w:val="28"/>
          <w:szCs w:val="28"/>
        </w:rPr>
      </w:pPr>
      <w:r w:rsidRPr="002C03FD">
        <w:rPr>
          <w:color w:val="FF0000"/>
          <w:sz w:val="28"/>
          <w:szCs w:val="28"/>
        </w:rPr>
        <w:t>Skiffs will be available for pick up from Brookvale, Sydney. You will be advised of the pickup date. You will need to bring your own trailer for pick up. Note strapping your skiff to the trailer is your responsibility</w:t>
      </w:r>
    </w:p>
    <w:p w14:paraId="03B34165" w14:textId="77777777" w:rsidR="007B071A" w:rsidRPr="002C03FD" w:rsidRDefault="007B071A" w:rsidP="007B071A">
      <w:pPr>
        <w:pStyle w:val="ListParagraph"/>
        <w:numPr>
          <w:ilvl w:val="0"/>
          <w:numId w:val="4"/>
        </w:numPr>
        <w:spacing w:after="0" w:line="240" w:lineRule="auto"/>
        <w:rPr>
          <w:color w:val="FF0000"/>
          <w:sz w:val="28"/>
          <w:szCs w:val="28"/>
        </w:rPr>
      </w:pPr>
      <w:r w:rsidRPr="002C03FD">
        <w:rPr>
          <w:color w:val="FF0000"/>
          <w:sz w:val="28"/>
          <w:szCs w:val="28"/>
        </w:rPr>
        <w:t>Insurance of the skiff will need to be organised by the purchaser (yourself) at least 2 weeks prior to delivery. We advise this as parts of the packages such as sails and or spars will be ready prior to hull delivery.</w:t>
      </w:r>
    </w:p>
    <w:p w14:paraId="0EE07C63" w14:textId="1A124AC8" w:rsidR="007B071A" w:rsidRPr="002C03FD" w:rsidRDefault="002D42DD" w:rsidP="007B071A">
      <w:pPr>
        <w:pStyle w:val="ListParagraph"/>
        <w:numPr>
          <w:ilvl w:val="0"/>
          <w:numId w:val="4"/>
        </w:numPr>
        <w:spacing w:after="0" w:line="240" w:lineRule="auto"/>
        <w:rPr>
          <w:color w:val="FF0000"/>
          <w:sz w:val="28"/>
          <w:szCs w:val="28"/>
        </w:rPr>
      </w:pPr>
      <w:r w:rsidRPr="002C03FD">
        <w:rPr>
          <w:color w:val="FF0000"/>
          <w:sz w:val="28"/>
          <w:szCs w:val="28"/>
        </w:rPr>
        <w:t xml:space="preserve">Sailor </w:t>
      </w:r>
      <w:r w:rsidR="007B071A" w:rsidRPr="002C03FD">
        <w:rPr>
          <w:color w:val="FF0000"/>
          <w:sz w:val="28"/>
          <w:szCs w:val="28"/>
        </w:rPr>
        <w:t>Registration with the ASSA can be done on- line via www.</w:t>
      </w:r>
      <w:r w:rsidR="00354BC3">
        <w:rPr>
          <w:color w:val="FF0000"/>
          <w:sz w:val="28"/>
          <w:szCs w:val="28"/>
        </w:rPr>
        <w:t>s</w:t>
      </w:r>
      <w:r w:rsidR="007B071A" w:rsidRPr="002C03FD">
        <w:rPr>
          <w:color w:val="FF0000"/>
          <w:sz w:val="28"/>
          <w:szCs w:val="28"/>
        </w:rPr>
        <w:t>kiffs.org.au</w:t>
      </w:r>
    </w:p>
    <w:p w14:paraId="55109A63" w14:textId="77777777" w:rsidR="007B071A" w:rsidRPr="002C03FD" w:rsidRDefault="007B071A" w:rsidP="007B071A">
      <w:pPr>
        <w:pStyle w:val="ListParagraph"/>
        <w:numPr>
          <w:ilvl w:val="0"/>
          <w:numId w:val="4"/>
        </w:numPr>
        <w:spacing w:after="0" w:line="240" w:lineRule="auto"/>
        <w:rPr>
          <w:color w:val="FF0000"/>
          <w:sz w:val="28"/>
          <w:szCs w:val="28"/>
        </w:rPr>
      </w:pPr>
      <w:r w:rsidRPr="002C03FD">
        <w:rPr>
          <w:color w:val="FF0000"/>
          <w:sz w:val="28"/>
          <w:szCs w:val="28"/>
        </w:rPr>
        <w:t>Wait for your new skiff to arrive</w:t>
      </w:r>
    </w:p>
    <w:p w14:paraId="73192D2D" w14:textId="77777777" w:rsidR="007B071A" w:rsidRDefault="007B071A" w:rsidP="008D0898">
      <w:pPr>
        <w:spacing w:after="0" w:line="240" w:lineRule="auto"/>
      </w:pPr>
      <w:r>
        <w:lastRenderedPageBreak/>
        <w:fldChar w:fldCharType="begin"/>
      </w:r>
      <w:r>
        <w:instrText xml:space="preserve"> LINK Excel.Sheet.12 "C:\\Users\\clint.FBS2013\\Dropbox\\SAILING ALL\\Building new skiff\\Costs\\Options for New Skiffs June 2015.xlsx" Rev2!R1C1:R111C5 \a \f 4 \h </w:instrText>
      </w:r>
      <w:r w:rsidR="00097BC9">
        <w:instrText xml:space="preserve"> \* MERGEFORMAT </w:instrText>
      </w:r>
      <w:r>
        <w:fldChar w:fldCharType="separate"/>
      </w:r>
    </w:p>
    <w:tbl>
      <w:tblPr>
        <w:tblW w:w="9781" w:type="dxa"/>
        <w:tblLook w:val="04A0" w:firstRow="1" w:lastRow="0" w:firstColumn="1" w:lastColumn="0" w:noHBand="0" w:noVBand="1"/>
      </w:tblPr>
      <w:tblGrid>
        <w:gridCol w:w="681"/>
        <w:gridCol w:w="5274"/>
        <w:gridCol w:w="1422"/>
        <w:gridCol w:w="1102"/>
        <w:gridCol w:w="1302"/>
      </w:tblGrid>
      <w:tr w:rsidR="00005774" w:rsidRPr="00AB715F" w14:paraId="14E279F1" w14:textId="77777777" w:rsidTr="00CB2B62">
        <w:trPr>
          <w:trHeight w:val="293"/>
        </w:trPr>
        <w:tc>
          <w:tcPr>
            <w:tcW w:w="681" w:type="dxa"/>
            <w:tcBorders>
              <w:top w:val="nil"/>
              <w:left w:val="nil"/>
              <w:bottom w:val="nil"/>
              <w:right w:val="nil"/>
            </w:tcBorders>
            <w:shd w:val="clear" w:color="auto" w:fill="auto"/>
            <w:noWrap/>
            <w:hideMark/>
          </w:tcPr>
          <w:p w14:paraId="63F0170A" w14:textId="651484B3" w:rsidR="00005774" w:rsidRPr="00AB715F" w:rsidRDefault="00097BC9" w:rsidP="00F70C26">
            <w:pPr>
              <w:spacing w:after="0" w:line="240" w:lineRule="auto"/>
              <w:rPr>
                <w:rFonts w:ascii="Times New Roman" w:eastAsia="Times New Roman" w:hAnsi="Times New Roman" w:cs="Times New Roman"/>
                <w:sz w:val="24"/>
                <w:szCs w:val="24"/>
                <w:lang w:eastAsia="en-AU"/>
              </w:rPr>
            </w:pPr>
            <w:r>
              <w:br w:type="page"/>
            </w:r>
          </w:p>
        </w:tc>
        <w:tc>
          <w:tcPr>
            <w:tcW w:w="5274" w:type="dxa"/>
            <w:tcBorders>
              <w:top w:val="nil"/>
              <w:left w:val="nil"/>
              <w:bottom w:val="nil"/>
              <w:right w:val="nil"/>
            </w:tcBorders>
            <w:shd w:val="clear" w:color="auto" w:fill="auto"/>
            <w:noWrap/>
            <w:vAlign w:val="center"/>
            <w:hideMark/>
          </w:tcPr>
          <w:p w14:paraId="0CB0C3FC" w14:textId="77777777" w:rsidR="00005774" w:rsidRPr="00AB715F" w:rsidRDefault="00005774" w:rsidP="00F70C26">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hideMark/>
          </w:tcPr>
          <w:p w14:paraId="745B5CDB" w14:textId="77777777" w:rsidR="00005774" w:rsidRPr="00AB715F" w:rsidRDefault="00005774" w:rsidP="00F70C26">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hideMark/>
          </w:tcPr>
          <w:p w14:paraId="7006343E" w14:textId="77777777" w:rsidR="00005774" w:rsidRPr="00AB715F"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390F23F0" w14:textId="77777777" w:rsidR="00005774" w:rsidRPr="00AB715F"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20DDE3E5" w14:textId="77777777" w:rsidTr="00CB2B62">
        <w:trPr>
          <w:trHeight w:val="367"/>
        </w:trPr>
        <w:tc>
          <w:tcPr>
            <w:tcW w:w="681" w:type="dxa"/>
            <w:tcBorders>
              <w:top w:val="nil"/>
              <w:left w:val="nil"/>
              <w:bottom w:val="nil"/>
              <w:right w:val="nil"/>
            </w:tcBorders>
            <w:shd w:val="clear" w:color="auto" w:fill="auto"/>
            <w:noWrap/>
            <w:hideMark/>
          </w:tcPr>
          <w:p w14:paraId="4F6CDE87" w14:textId="77777777" w:rsidR="00005774" w:rsidRPr="00097BC9" w:rsidRDefault="00005774" w:rsidP="00F70C26">
            <w:pPr>
              <w:spacing w:after="0" w:line="240" w:lineRule="auto"/>
              <w:rPr>
                <w:rFonts w:ascii="Times New Roman" w:eastAsia="Times New Roman" w:hAnsi="Times New Roman" w:cs="Times New Roman"/>
                <w:sz w:val="28"/>
                <w:szCs w:val="28"/>
                <w:lang w:eastAsia="en-AU"/>
              </w:rPr>
            </w:pPr>
          </w:p>
        </w:tc>
        <w:tc>
          <w:tcPr>
            <w:tcW w:w="5274" w:type="dxa"/>
            <w:tcBorders>
              <w:top w:val="nil"/>
              <w:left w:val="nil"/>
              <w:bottom w:val="nil"/>
              <w:right w:val="nil"/>
            </w:tcBorders>
            <w:shd w:val="clear" w:color="auto" w:fill="auto"/>
            <w:noWrap/>
            <w:vAlign w:val="center"/>
            <w:hideMark/>
          </w:tcPr>
          <w:p w14:paraId="1EA1C1ED" w14:textId="77777777" w:rsidR="00005774" w:rsidRPr="00FE4646" w:rsidRDefault="00005774" w:rsidP="00F70C26">
            <w:pPr>
              <w:spacing w:after="0" w:line="240" w:lineRule="auto"/>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Item</w:t>
            </w:r>
          </w:p>
        </w:tc>
        <w:tc>
          <w:tcPr>
            <w:tcW w:w="1422" w:type="dxa"/>
            <w:tcBorders>
              <w:top w:val="nil"/>
              <w:left w:val="nil"/>
              <w:bottom w:val="nil"/>
              <w:right w:val="nil"/>
            </w:tcBorders>
            <w:shd w:val="clear" w:color="auto" w:fill="auto"/>
            <w:noWrap/>
            <w:vAlign w:val="center"/>
            <w:hideMark/>
          </w:tcPr>
          <w:p w14:paraId="3E99759E" w14:textId="77777777" w:rsidR="00005774" w:rsidRPr="00FE4646" w:rsidRDefault="00005774" w:rsidP="00F70C26">
            <w:pPr>
              <w:spacing w:after="0" w:line="240" w:lineRule="auto"/>
              <w:jc w:val="center"/>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Supplier</w:t>
            </w:r>
          </w:p>
        </w:tc>
        <w:tc>
          <w:tcPr>
            <w:tcW w:w="1102" w:type="dxa"/>
            <w:tcBorders>
              <w:top w:val="nil"/>
              <w:left w:val="nil"/>
              <w:bottom w:val="nil"/>
              <w:right w:val="nil"/>
            </w:tcBorders>
            <w:shd w:val="clear" w:color="auto" w:fill="auto"/>
            <w:noWrap/>
            <w:vAlign w:val="center"/>
            <w:hideMark/>
          </w:tcPr>
          <w:p w14:paraId="2042040B" w14:textId="77777777" w:rsidR="00005774" w:rsidRPr="00FE4646" w:rsidRDefault="00005774" w:rsidP="00F70C26">
            <w:pPr>
              <w:spacing w:after="0" w:line="240" w:lineRule="auto"/>
              <w:jc w:val="center"/>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 xml:space="preserve">Cost. </w:t>
            </w:r>
          </w:p>
        </w:tc>
        <w:tc>
          <w:tcPr>
            <w:tcW w:w="1302" w:type="dxa"/>
            <w:tcBorders>
              <w:top w:val="nil"/>
              <w:left w:val="nil"/>
              <w:bottom w:val="nil"/>
              <w:right w:val="nil"/>
            </w:tcBorders>
            <w:shd w:val="clear" w:color="auto" w:fill="auto"/>
            <w:vAlign w:val="bottom"/>
            <w:hideMark/>
          </w:tcPr>
          <w:p w14:paraId="1FA1E514" w14:textId="77777777" w:rsidR="00005774" w:rsidRPr="00FE4646" w:rsidRDefault="00005774" w:rsidP="00F70C26">
            <w:pPr>
              <w:spacing w:after="0" w:line="240" w:lineRule="auto"/>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YES /NO</w:t>
            </w:r>
          </w:p>
        </w:tc>
      </w:tr>
      <w:tr w:rsidR="00005774" w:rsidRPr="00FE4646" w14:paraId="4BFDC026" w14:textId="77777777" w:rsidTr="00CB2B62">
        <w:trPr>
          <w:trHeight w:val="411"/>
        </w:trPr>
        <w:tc>
          <w:tcPr>
            <w:tcW w:w="681" w:type="dxa"/>
            <w:tcBorders>
              <w:top w:val="nil"/>
              <w:left w:val="nil"/>
              <w:bottom w:val="nil"/>
              <w:right w:val="nil"/>
            </w:tcBorders>
            <w:shd w:val="clear" w:color="auto" w:fill="auto"/>
            <w:noWrap/>
            <w:hideMark/>
          </w:tcPr>
          <w:p w14:paraId="7B7C816F" w14:textId="77777777" w:rsidR="00005774" w:rsidRPr="00FE4646" w:rsidRDefault="00005774" w:rsidP="00F70C26">
            <w:pPr>
              <w:spacing w:after="0" w:line="240" w:lineRule="auto"/>
              <w:rPr>
                <w:rFonts w:ascii="Calibri" w:eastAsia="Times New Roman" w:hAnsi="Calibri" w:cs="Times New Roman"/>
                <w:b/>
                <w:bCs/>
                <w:color w:val="ED7D31"/>
                <w:sz w:val="28"/>
                <w:szCs w:val="28"/>
                <w:lang w:eastAsia="en-AU"/>
              </w:rPr>
            </w:pPr>
          </w:p>
        </w:tc>
        <w:tc>
          <w:tcPr>
            <w:tcW w:w="5274" w:type="dxa"/>
            <w:tcBorders>
              <w:top w:val="nil"/>
              <w:left w:val="nil"/>
              <w:bottom w:val="nil"/>
              <w:right w:val="nil"/>
            </w:tcBorders>
            <w:shd w:val="clear" w:color="auto" w:fill="auto"/>
            <w:noWrap/>
            <w:vAlign w:val="center"/>
            <w:hideMark/>
          </w:tcPr>
          <w:p w14:paraId="1F741D89" w14:textId="77777777" w:rsidR="00CB2B62" w:rsidRDefault="00CB2B62" w:rsidP="00F70C26">
            <w:pPr>
              <w:spacing w:after="0" w:line="240" w:lineRule="auto"/>
              <w:rPr>
                <w:rFonts w:ascii="Calibri" w:eastAsia="Times New Roman" w:hAnsi="Calibri" w:cs="Times New Roman"/>
                <w:b/>
                <w:bCs/>
                <w:color w:val="FF0000"/>
                <w:sz w:val="32"/>
                <w:szCs w:val="32"/>
                <w:lang w:eastAsia="en-AU"/>
              </w:rPr>
            </w:pPr>
          </w:p>
          <w:p w14:paraId="7DDC54A4" w14:textId="1D31ED95" w:rsidR="00005774" w:rsidRDefault="00005774" w:rsidP="00F70C26">
            <w:pPr>
              <w:spacing w:after="0" w:line="240" w:lineRule="auto"/>
              <w:rPr>
                <w:rFonts w:ascii="Calibri" w:eastAsia="Times New Roman" w:hAnsi="Calibri" w:cs="Times New Roman"/>
                <w:b/>
                <w:bCs/>
                <w:color w:val="FF0000"/>
                <w:sz w:val="32"/>
                <w:szCs w:val="32"/>
                <w:lang w:eastAsia="en-AU"/>
              </w:rPr>
            </w:pPr>
            <w:r w:rsidRPr="00FE4646">
              <w:rPr>
                <w:rFonts w:ascii="Calibri" w:eastAsia="Times New Roman" w:hAnsi="Calibri" w:cs="Times New Roman"/>
                <w:b/>
                <w:bCs/>
                <w:color w:val="FF0000"/>
                <w:sz w:val="32"/>
                <w:szCs w:val="32"/>
                <w:lang w:eastAsia="en-AU"/>
              </w:rPr>
              <w:t>SECTION 1</w:t>
            </w:r>
          </w:p>
          <w:p w14:paraId="727E76D5" w14:textId="3135F3F2" w:rsidR="00401827" w:rsidRPr="00FE4646" w:rsidRDefault="00401827" w:rsidP="00F70C26">
            <w:pPr>
              <w:spacing w:after="0" w:line="240" w:lineRule="auto"/>
              <w:rPr>
                <w:rFonts w:ascii="Calibri" w:eastAsia="Times New Roman" w:hAnsi="Calibri" w:cs="Times New Roman"/>
                <w:b/>
                <w:bCs/>
                <w:color w:val="FF0000"/>
                <w:sz w:val="32"/>
                <w:szCs w:val="32"/>
                <w:lang w:eastAsia="en-AU"/>
              </w:rPr>
            </w:pPr>
          </w:p>
        </w:tc>
        <w:tc>
          <w:tcPr>
            <w:tcW w:w="1422" w:type="dxa"/>
            <w:tcBorders>
              <w:top w:val="nil"/>
              <w:left w:val="nil"/>
              <w:bottom w:val="nil"/>
              <w:right w:val="nil"/>
            </w:tcBorders>
            <w:shd w:val="clear" w:color="auto" w:fill="auto"/>
            <w:noWrap/>
            <w:vAlign w:val="center"/>
            <w:hideMark/>
          </w:tcPr>
          <w:p w14:paraId="78A1BECA" w14:textId="77777777" w:rsidR="00005774" w:rsidRPr="00FE4646" w:rsidRDefault="00005774" w:rsidP="00F70C26">
            <w:pPr>
              <w:spacing w:after="0" w:line="240" w:lineRule="auto"/>
              <w:rPr>
                <w:rFonts w:ascii="Calibri" w:eastAsia="Times New Roman" w:hAnsi="Calibri" w:cs="Times New Roman"/>
                <w:b/>
                <w:bCs/>
                <w:color w:val="FF0000"/>
                <w:sz w:val="32"/>
                <w:szCs w:val="32"/>
                <w:lang w:eastAsia="en-AU"/>
              </w:rPr>
            </w:pPr>
          </w:p>
        </w:tc>
        <w:tc>
          <w:tcPr>
            <w:tcW w:w="1102" w:type="dxa"/>
            <w:tcBorders>
              <w:top w:val="nil"/>
              <w:left w:val="nil"/>
              <w:bottom w:val="nil"/>
              <w:right w:val="nil"/>
            </w:tcBorders>
            <w:shd w:val="clear" w:color="auto" w:fill="auto"/>
            <w:noWrap/>
            <w:vAlign w:val="center"/>
            <w:hideMark/>
          </w:tcPr>
          <w:p w14:paraId="70213D7F"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vAlign w:val="bottom"/>
            <w:hideMark/>
          </w:tcPr>
          <w:p w14:paraId="4641238D"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5DD668B7" w14:textId="77777777" w:rsidTr="00CB2B62">
        <w:trPr>
          <w:trHeight w:val="146"/>
        </w:trPr>
        <w:tc>
          <w:tcPr>
            <w:tcW w:w="681" w:type="dxa"/>
            <w:tcBorders>
              <w:top w:val="nil"/>
              <w:left w:val="nil"/>
              <w:right w:val="nil"/>
            </w:tcBorders>
            <w:shd w:val="clear" w:color="auto" w:fill="auto"/>
            <w:noWrap/>
            <w:hideMark/>
          </w:tcPr>
          <w:p w14:paraId="60C1492B"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5274" w:type="dxa"/>
            <w:tcBorders>
              <w:top w:val="nil"/>
              <w:left w:val="nil"/>
              <w:bottom w:val="nil"/>
              <w:right w:val="nil"/>
            </w:tcBorders>
            <w:shd w:val="clear" w:color="auto" w:fill="auto"/>
            <w:noWrap/>
            <w:vAlign w:val="center"/>
            <w:hideMark/>
          </w:tcPr>
          <w:p w14:paraId="7220EEE1"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hideMark/>
          </w:tcPr>
          <w:p w14:paraId="74791C08"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hideMark/>
          </w:tcPr>
          <w:p w14:paraId="65354721"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vAlign w:val="bottom"/>
            <w:hideMark/>
          </w:tcPr>
          <w:p w14:paraId="47F6B04E"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6887A2A6" w14:textId="77777777" w:rsidTr="00CB2B62">
        <w:trPr>
          <w:trHeight w:val="381"/>
        </w:trPr>
        <w:tc>
          <w:tcPr>
            <w:tcW w:w="681" w:type="dxa"/>
            <w:shd w:val="clear" w:color="auto" w:fill="auto"/>
            <w:noWrap/>
            <w:hideMark/>
          </w:tcPr>
          <w:p w14:paraId="057C2028" w14:textId="77777777" w:rsidR="00005774" w:rsidRPr="00FE4646" w:rsidRDefault="00005774" w:rsidP="00F70C26">
            <w:pPr>
              <w:spacing w:after="0" w:line="240" w:lineRule="auto"/>
              <w:jc w:val="center"/>
              <w:rPr>
                <w:rFonts w:ascii="Calibri" w:eastAsia="Times New Roman" w:hAnsi="Calibri" w:cs="Times New Roman"/>
                <w:b/>
                <w:bCs/>
                <w:color w:val="FF0000"/>
                <w:sz w:val="28"/>
                <w:szCs w:val="28"/>
                <w:lang w:eastAsia="en-AU"/>
              </w:rPr>
            </w:pPr>
            <w:r w:rsidRPr="00FE4646">
              <w:rPr>
                <w:rFonts w:ascii="Calibri" w:eastAsia="Times New Roman" w:hAnsi="Calibri" w:cs="Times New Roman"/>
                <w:b/>
                <w:bCs/>
                <w:color w:val="FF0000"/>
                <w:sz w:val="28"/>
                <w:szCs w:val="28"/>
                <w:lang w:eastAsia="en-AU"/>
              </w:rPr>
              <w:t>1.0</w:t>
            </w:r>
          </w:p>
        </w:tc>
        <w:tc>
          <w:tcPr>
            <w:tcW w:w="5274" w:type="dxa"/>
            <w:tcBorders>
              <w:top w:val="nil"/>
              <w:left w:val="nil"/>
              <w:bottom w:val="nil"/>
              <w:right w:val="nil"/>
            </w:tcBorders>
            <w:shd w:val="clear" w:color="auto" w:fill="auto"/>
            <w:noWrap/>
            <w:vAlign w:val="center"/>
            <w:hideMark/>
          </w:tcPr>
          <w:p w14:paraId="321E36FE" w14:textId="449DD148" w:rsidR="00005774" w:rsidRDefault="00005774" w:rsidP="00F70C26">
            <w:pPr>
              <w:spacing w:after="0" w:line="240" w:lineRule="auto"/>
              <w:rPr>
                <w:rFonts w:ascii="Calibri" w:eastAsia="Times New Roman" w:hAnsi="Calibri" w:cs="Times New Roman"/>
                <w:b/>
                <w:bCs/>
                <w:color w:val="FF0000"/>
                <w:sz w:val="28"/>
                <w:szCs w:val="28"/>
                <w:lang w:eastAsia="en-AU"/>
              </w:rPr>
            </w:pPr>
            <w:r w:rsidRPr="00FE4646">
              <w:rPr>
                <w:rFonts w:ascii="Calibri" w:eastAsia="Times New Roman" w:hAnsi="Calibri" w:cs="Times New Roman"/>
                <w:b/>
                <w:bCs/>
                <w:color w:val="FF0000"/>
                <w:sz w:val="28"/>
                <w:szCs w:val="28"/>
                <w:lang w:eastAsia="en-AU"/>
              </w:rPr>
              <w:t>The HULL</w:t>
            </w:r>
          </w:p>
          <w:p w14:paraId="7572A00E" w14:textId="77777777" w:rsidR="00CB2B62" w:rsidRDefault="00CB2B62" w:rsidP="00F70C26">
            <w:pPr>
              <w:spacing w:after="0" w:line="240" w:lineRule="auto"/>
              <w:rPr>
                <w:rFonts w:ascii="Calibri" w:eastAsia="Times New Roman" w:hAnsi="Calibri" w:cs="Times New Roman"/>
                <w:b/>
                <w:bCs/>
                <w:color w:val="FF0000"/>
                <w:sz w:val="28"/>
                <w:szCs w:val="28"/>
                <w:lang w:eastAsia="en-AU"/>
              </w:rPr>
            </w:pPr>
          </w:p>
          <w:p w14:paraId="05EA52AF" w14:textId="08A80D98" w:rsidR="00401827" w:rsidRPr="00FE4646" w:rsidRDefault="00401827" w:rsidP="00F70C26">
            <w:pPr>
              <w:spacing w:after="0" w:line="240" w:lineRule="auto"/>
              <w:rPr>
                <w:rFonts w:ascii="Calibri" w:eastAsia="Times New Roman" w:hAnsi="Calibri" w:cs="Times New Roman"/>
                <w:b/>
                <w:bCs/>
                <w:color w:val="FF0000"/>
                <w:sz w:val="28"/>
                <w:szCs w:val="28"/>
                <w:lang w:eastAsia="en-AU"/>
              </w:rPr>
            </w:pPr>
          </w:p>
        </w:tc>
        <w:tc>
          <w:tcPr>
            <w:tcW w:w="1422" w:type="dxa"/>
            <w:tcBorders>
              <w:top w:val="nil"/>
              <w:left w:val="nil"/>
              <w:bottom w:val="nil"/>
              <w:right w:val="nil"/>
            </w:tcBorders>
            <w:shd w:val="clear" w:color="auto" w:fill="auto"/>
            <w:noWrap/>
            <w:vAlign w:val="center"/>
            <w:hideMark/>
          </w:tcPr>
          <w:p w14:paraId="0972C73D" w14:textId="77777777" w:rsidR="00005774" w:rsidRPr="00FE4646" w:rsidRDefault="00005774" w:rsidP="00F70C26">
            <w:pPr>
              <w:spacing w:after="0" w:line="240" w:lineRule="auto"/>
              <w:rPr>
                <w:rFonts w:ascii="Calibri" w:eastAsia="Times New Roman" w:hAnsi="Calibri" w:cs="Times New Roman"/>
                <w:b/>
                <w:bCs/>
                <w:color w:val="FF0000"/>
                <w:sz w:val="28"/>
                <w:szCs w:val="28"/>
                <w:lang w:eastAsia="en-AU"/>
              </w:rPr>
            </w:pPr>
          </w:p>
        </w:tc>
        <w:tc>
          <w:tcPr>
            <w:tcW w:w="1102" w:type="dxa"/>
            <w:tcBorders>
              <w:top w:val="nil"/>
              <w:left w:val="nil"/>
              <w:bottom w:val="nil"/>
              <w:right w:val="nil"/>
            </w:tcBorders>
            <w:shd w:val="clear" w:color="auto" w:fill="auto"/>
            <w:noWrap/>
            <w:vAlign w:val="center"/>
            <w:hideMark/>
          </w:tcPr>
          <w:p w14:paraId="13522377"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51273777"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3594F4CA" w14:textId="77777777" w:rsidTr="00CB2B62">
        <w:trPr>
          <w:trHeight w:val="617"/>
        </w:trPr>
        <w:tc>
          <w:tcPr>
            <w:tcW w:w="681" w:type="dxa"/>
            <w:shd w:val="clear" w:color="auto" w:fill="auto"/>
            <w:noWrap/>
            <w:hideMark/>
          </w:tcPr>
          <w:p w14:paraId="3677B304" w14:textId="77777777" w:rsidR="00005774" w:rsidRPr="00FE4646" w:rsidRDefault="00005774"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1.1</w:t>
            </w:r>
          </w:p>
        </w:tc>
        <w:tc>
          <w:tcPr>
            <w:tcW w:w="5274" w:type="dxa"/>
            <w:tcBorders>
              <w:top w:val="nil"/>
              <w:left w:val="nil"/>
              <w:bottom w:val="nil"/>
              <w:right w:val="nil"/>
            </w:tcBorders>
            <w:shd w:val="clear" w:color="auto" w:fill="auto"/>
            <w:vAlign w:val="center"/>
            <w:hideMark/>
          </w:tcPr>
          <w:p w14:paraId="291B6BD5" w14:textId="77777777" w:rsidR="00005774" w:rsidRPr="00722872" w:rsidRDefault="00005774" w:rsidP="00F70C26">
            <w:pPr>
              <w:spacing w:after="0" w:line="240" w:lineRule="auto"/>
              <w:rPr>
                <w:rFonts w:ascii="Calibri" w:eastAsia="Times New Roman" w:hAnsi="Calibri" w:cs="Times New Roman"/>
                <w:color w:val="000000"/>
                <w:lang w:eastAsia="en-AU"/>
              </w:rPr>
            </w:pPr>
            <w:r w:rsidRPr="00722872">
              <w:rPr>
                <w:rFonts w:ascii="Calibri" w:eastAsia="Times New Roman" w:hAnsi="Calibri" w:cs="Times New Roman"/>
                <w:color w:val="000000"/>
                <w:lang w:eastAsia="en-AU"/>
              </w:rPr>
              <w:t xml:space="preserve"> Would you like short kick out bars that suit the crew 930mm long? Starting at the rear of the spinnaker bag</w:t>
            </w:r>
          </w:p>
        </w:tc>
        <w:tc>
          <w:tcPr>
            <w:tcW w:w="1422" w:type="dxa"/>
            <w:tcBorders>
              <w:top w:val="nil"/>
              <w:left w:val="nil"/>
              <w:bottom w:val="nil"/>
              <w:right w:val="nil"/>
            </w:tcBorders>
            <w:shd w:val="clear" w:color="auto" w:fill="auto"/>
            <w:noWrap/>
            <w:vAlign w:val="center"/>
            <w:hideMark/>
          </w:tcPr>
          <w:p w14:paraId="1C0499E1" w14:textId="77777777" w:rsidR="00005774" w:rsidRPr="00FE4646" w:rsidRDefault="00005774" w:rsidP="00F70C26">
            <w:pPr>
              <w:spacing w:after="0" w:line="240" w:lineRule="auto"/>
              <w:jc w:val="center"/>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New Yachts</w:t>
            </w:r>
          </w:p>
        </w:tc>
        <w:tc>
          <w:tcPr>
            <w:tcW w:w="1102" w:type="dxa"/>
            <w:tcBorders>
              <w:top w:val="nil"/>
              <w:left w:val="nil"/>
              <w:bottom w:val="nil"/>
              <w:right w:val="nil"/>
            </w:tcBorders>
            <w:shd w:val="clear" w:color="auto" w:fill="auto"/>
            <w:noWrap/>
            <w:vAlign w:val="center"/>
            <w:hideMark/>
          </w:tcPr>
          <w:p w14:paraId="77901BDC" w14:textId="77777777" w:rsidR="00005774" w:rsidRPr="00FE4646" w:rsidRDefault="00005774"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0</w:t>
            </w:r>
          </w:p>
        </w:tc>
        <w:tc>
          <w:tcPr>
            <w:tcW w:w="13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E89BFEE" w14:textId="77777777" w:rsidR="00005774" w:rsidRPr="00FE4646" w:rsidRDefault="00005774"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005774" w:rsidRPr="00FE4646" w14:paraId="2B90F75E" w14:textId="77777777" w:rsidTr="00CB2B62">
        <w:trPr>
          <w:trHeight w:val="322"/>
        </w:trPr>
        <w:tc>
          <w:tcPr>
            <w:tcW w:w="681" w:type="dxa"/>
            <w:shd w:val="clear" w:color="auto" w:fill="auto"/>
            <w:noWrap/>
            <w:hideMark/>
          </w:tcPr>
          <w:p w14:paraId="2E7FAF71" w14:textId="77777777" w:rsidR="00005774" w:rsidRPr="00FE4646" w:rsidRDefault="00005774" w:rsidP="00F70C26">
            <w:pPr>
              <w:spacing w:after="0" w:line="240" w:lineRule="auto"/>
              <w:rPr>
                <w:rFonts w:ascii="Calibri" w:eastAsia="Times New Roman" w:hAnsi="Calibri" w:cs="Times New Roman"/>
                <w:color w:val="000000"/>
                <w:lang w:eastAsia="en-AU"/>
              </w:rPr>
            </w:pPr>
          </w:p>
        </w:tc>
        <w:tc>
          <w:tcPr>
            <w:tcW w:w="5274" w:type="dxa"/>
            <w:tcBorders>
              <w:top w:val="nil"/>
              <w:left w:val="nil"/>
              <w:bottom w:val="nil"/>
              <w:right w:val="nil"/>
            </w:tcBorders>
            <w:shd w:val="clear" w:color="auto" w:fill="auto"/>
            <w:vAlign w:val="center"/>
            <w:hideMark/>
          </w:tcPr>
          <w:p w14:paraId="737A5585" w14:textId="77777777" w:rsidR="00005774" w:rsidRPr="00722872" w:rsidRDefault="00005774" w:rsidP="00F70C26">
            <w:pPr>
              <w:spacing w:after="0" w:line="240" w:lineRule="auto"/>
              <w:rPr>
                <w:rFonts w:ascii="Calibri" w:eastAsia="Times New Roman" w:hAnsi="Calibri" w:cs="Times New Roman"/>
                <w:b/>
                <w:bCs/>
                <w:color w:val="000000"/>
                <w:lang w:eastAsia="en-AU"/>
              </w:rPr>
            </w:pPr>
            <w:r w:rsidRPr="00722872">
              <w:rPr>
                <w:rFonts w:ascii="Calibri" w:eastAsia="Times New Roman" w:hAnsi="Calibri" w:cs="Times New Roman"/>
                <w:b/>
                <w:bCs/>
                <w:color w:val="000000"/>
                <w:lang w:eastAsia="en-AU"/>
              </w:rPr>
              <w:t>OR</w:t>
            </w:r>
          </w:p>
        </w:tc>
        <w:tc>
          <w:tcPr>
            <w:tcW w:w="1422" w:type="dxa"/>
            <w:tcBorders>
              <w:top w:val="nil"/>
              <w:left w:val="nil"/>
              <w:bottom w:val="nil"/>
              <w:right w:val="nil"/>
            </w:tcBorders>
            <w:shd w:val="clear" w:color="auto" w:fill="auto"/>
            <w:noWrap/>
            <w:vAlign w:val="center"/>
            <w:hideMark/>
          </w:tcPr>
          <w:p w14:paraId="372FB67E" w14:textId="77777777" w:rsidR="00005774" w:rsidRPr="00FE4646" w:rsidRDefault="00005774" w:rsidP="00F70C26">
            <w:pPr>
              <w:spacing w:after="0" w:line="240" w:lineRule="auto"/>
              <w:rPr>
                <w:rFonts w:ascii="Calibri" w:eastAsia="Times New Roman" w:hAnsi="Calibri" w:cs="Times New Roman"/>
                <w:b/>
                <w:bCs/>
                <w:color w:val="000000"/>
                <w:lang w:eastAsia="en-AU"/>
              </w:rPr>
            </w:pPr>
          </w:p>
        </w:tc>
        <w:tc>
          <w:tcPr>
            <w:tcW w:w="1102" w:type="dxa"/>
            <w:tcBorders>
              <w:top w:val="nil"/>
              <w:left w:val="nil"/>
              <w:bottom w:val="nil"/>
              <w:right w:val="nil"/>
            </w:tcBorders>
            <w:shd w:val="clear" w:color="auto" w:fill="auto"/>
            <w:noWrap/>
            <w:vAlign w:val="center"/>
            <w:hideMark/>
          </w:tcPr>
          <w:p w14:paraId="3C78DE42"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03F365B1"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33FD7B62" w14:textId="77777777" w:rsidTr="00CB2B62">
        <w:trPr>
          <w:trHeight w:val="1205"/>
        </w:trPr>
        <w:tc>
          <w:tcPr>
            <w:tcW w:w="681" w:type="dxa"/>
            <w:shd w:val="clear" w:color="auto" w:fill="auto"/>
            <w:noWrap/>
            <w:hideMark/>
          </w:tcPr>
          <w:p w14:paraId="62D04D79" w14:textId="77777777" w:rsidR="00005774" w:rsidRDefault="00005774" w:rsidP="00F70C26">
            <w:pPr>
              <w:spacing w:after="0" w:line="240" w:lineRule="auto"/>
              <w:jc w:val="center"/>
              <w:rPr>
                <w:rFonts w:ascii="Calibri" w:eastAsia="Times New Roman" w:hAnsi="Calibri" w:cs="Times New Roman"/>
                <w:b/>
                <w:bCs/>
                <w:color w:val="FF0000"/>
                <w:lang w:eastAsia="en-AU"/>
              </w:rPr>
            </w:pPr>
          </w:p>
          <w:p w14:paraId="736E903C" w14:textId="6C39178F" w:rsidR="00CB2B62" w:rsidRPr="00FE4646" w:rsidRDefault="00CB2B62"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1.2</w:t>
            </w:r>
          </w:p>
        </w:tc>
        <w:tc>
          <w:tcPr>
            <w:tcW w:w="5274" w:type="dxa"/>
            <w:tcBorders>
              <w:top w:val="nil"/>
              <w:left w:val="nil"/>
              <w:bottom w:val="nil"/>
              <w:right w:val="nil"/>
            </w:tcBorders>
            <w:shd w:val="clear" w:color="auto" w:fill="auto"/>
            <w:vAlign w:val="center"/>
            <w:hideMark/>
          </w:tcPr>
          <w:p w14:paraId="73A04BC0" w14:textId="77777777" w:rsidR="00005774" w:rsidRPr="00722872" w:rsidRDefault="00005774" w:rsidP="00F70C26">
            <w:pPr>
              <w:spacing w:after="0" w:line="240" w:lineRule="auto"/>
              <w:rPr>
                <w:rFonts w:ascii="Calibri" w:eastAsia="Times New Roman" w:hAnsi="Calibri" w:cs="Times New Roman"/>
                <w:color w:val="000000"/>
                <w:lang w:eastAsia="en-AU"/>
              </w:rPr>
            </w:pPr>
            <w:r w:rsidRPr="00722872">
              <w:rPr>
                <w:rFonts w:ascii="Calibri" w:eastAsia="Times New Roman" w:hAnsi="Calibri" w:cs="Times New Roman"/>
                <w:color w:val="000000"/>
                <w:lang w:eastAsia="en-AU"/>
              </w:rPr>
              <w:t>Would you like longer kick out bars that suit crew and skipper 1400mm long? Starting at the rear of the spinnaker bag. Note this will come with a middle brace</w:t>
            </w:r>
          </w:p>
          <w:p w14:paraId="6786EBA0" w14:textId="77777777" w:rsidR="00005774" w:rsidRPr="00515787" w:rsidRDefault="00005774" w:rsidP="00F70C26">
            <w:pPr>
              <w:spacing w:after="0" w:line="240" w:lineRule="auto"/>
              <w:rPr>
                <w:rFonts w:ascii="Calibri" w:eastAsia="Times New Roman" w:hAnsi="Calibri" w:cs="Times New Roman"/>
                <w:color w:val="000000"/>
                <w:highlight w:val="yellow"/>
                <w:lang w:eastAsia="en-AU"/>
              </w:rPr>
            </w:pPr>
          </w:p>
        </w:tc>
        <w:tc>
          <w:tcPr>
            <w:tcW w:w="1422" w:type="dxa"/>
            <w:tcBorders>
              <w:top w:val="nil"/>
              <w:left w:val="nil"/>
              <w:bottom w:val="nil"/>
              <w:right w:val="nil"/>
            </w:tcBorders>
            <w:shd w:val="clear" w:color="auto" w:fill="auto"/>
            <w:noWrap/>
            <w:vAlign w:val="center"/>
            <w:hideMark/>
          </w:tcPr>
          <w:p w14:paraId="3E0A421A" w14:textId="77777777" w:rsidR="00005774" w:rsidRPr="00FE4646" w:rsidRDefault="00005774" w:rsidP="00F70C26">
            <w:pPr>
              <w:spacing w:after="0" w:line="240" w:lineRule="auto"/>
              <w:jc w:val="center"/>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New Yachts</w:t>
            </w:r>
          </w:p>
        </w:tc>
        <w:tc>
          <w:tcPr>
            <w:tcW w:w="1102" w:type="dxa"/>
            <w:tcBorders>
              <w:top w:val="nil"/>
              <w:left w:val="nil"/>
              <w:bottom w:val="nil"/>
              <w:right w:val="nil"/>
            </w:tcBorders>
            <w:shd w:val="clear" w:color="auto" w:fill="auto"/>
            <w:noWrap/>
            <w:vAlign w:val="center"/>
            <w:hideMark/>
          </w:tcPr>
          <w:p w14:paraId="2A96A548" w14:textId="7D010A79" w:rsidR="00005774" w:rsidRPr="00FE4646" w:rsidRDefault="00005774"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1</w:t>
            </w:r>
            <w:r w:rsidR="008F48FF">
              <w:rPr>
                <w:rFonts w:ascii="Calibri" w:eastAsia="Times New Roman" w:hAnsi="Calibri" w:cs="Times New Roman"/>
                <w:b/>
                <w:bCs/>
                <w:color w:val="000000"/>
                <w:lang w:eastAsia="en-AU"/>
              </w:rPr>
              <w:t>1</w:t>
            </w:r>
            <w:r w:rsidRPr="00FE4646">
              <w:rPr>
                <w:rFonts w:ascii="Calibri" w:eastAsia="Times New Roman" w:hAnsi="Calibri" w:cs="Times New Roman"/>
                <w:b/>
                <w:bCs/>
                <w:color w:val="000000"/>
                <w:lang w:eastAsia="en-AU"/>
              </w:rPr>
              <w:t>0</w:t>
            </w:r>
          </w:p>
        </w:tc>
        <w:tc>
          <w:tcPr>
            <w:tcW w:w="13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04F79B8" w14:textId="77777777" w:rsidR="00005774" w:rsidRPr="00FE4646" w:rsidRDefault="00005774"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005774" w:rsidRPr="00FE4646" w14:paraId="4C74BD20" w14:textId="77777777" w:rsidTr="00CB2B62">
        <w:trPr>
          <w:trHeight w:val="190"/>
        </w:trPr>
        <w:tc>
          <w:tcPr>
            <w:tcW w:w="681" w:type="dxa"/>
            <w:shd w:val="clear" w:color="auto" w:fill="auto"/>
            <w:noWrap/>
          </w:tcPr>
          <w:p w14:paraId="1E733C0A" w14:textId="77777777" w:rsidR="00005774" w:rsidRPr="00FE4646" w:rsidRDefault="00005774" w:rsidP="00F70C26">
            <w:pPr>
              <w:spacing w:after="0" w:line="240" w:lineRule="auto"/>
              <w:rPr>
                <w:rFonts w:ascii="Calibri" w:eastAsia="Times New Roman" w:hAnsi="Calibri" w:cs="Times New Roman"/>
                <w:color w:val="000000"/>
                <w:lang w:eastAsia="en-AU"/>
              </w:rPr>
            </w:pPr>
          </w:p>
        </w:tc>
        <w:tc>
          <w:tcPr>
            <w:tcW w:w="5274" w:type="dxa"/>
            <w:tcBorders>
              <w:top w:val="nil"/>
              <w:left w:val="nil"/>
              <w:bottom w:val="nil"/>
              <w:right w:val="nil"/>
            </w:tcBorders>
            <w:shd w:val="clear" w:color="auto" w:fill="auto"/>
            <w:vAlign w:val="center"/>
          </w:tcPr>
          <w:p w14:paraId="45D31284"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tcPr>
          <w:p w14:paraId="4D7A2559"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tcPr>
          <w:p w14:paraId="61F7A78A"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left w:val="nil"/>
              <w:bottom w:val="nil"/>
              <w:right w:val="nil"/>
            </w:tcBorders>
            <w:shd w:val="clear" w:color="auto" w:fill="auto"/>
            <w:noWrap/>
            <w:vAlign w:val="bottom"/>
          </w:tcPr>
          <w:p w14:paraId="74E33BA9"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7EB513B9" w14:textId="77777777" w:rsidTr="00CB2B62">
        <w:trPr>
          <w:trHeight w:val="691"/>
        </w:trPr>
        <w:tc>
          <w:tcPr>
            <w:tcW w:w="681" w:type="dxa"/>
            <w:shd w:val="clear" w:color="auto" w:fill="auto"/>
            <w:noWrap/>
            <w:hideMark/>
          </w:tcPr>
          <w:p w14:paraId="358862D8" w14:textId="6522A692" w:rsidR="00CB2B62" w:rsidRPr="00FE4646" w:rsidRDefault="00CB2B62"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1.3</w:t>
            </w:r>
          </w:p>
        </w:tc>
        <w:tc>
          <w:tcPr>
            <w:tcW w:w="5274" w:type="dxa"/>
            <w:tcBorders>
              <w:top w:val="nil"/>
              <w:left w:val="nil"/>
              <w:bottom w:val="nil"/>
              <w:right w:val="nil"/>
            </w:tcBorders>
            <w:shd w:val="clear" w:color="auto" w:fill="auto"/>
            <w:vAlign w:val="center"/>
            <w:hideMark/>
          </w:tcPr>
          <w:p w14:paraId="4C44D9BA" w14:textId="77777777" w:rsidR="00005774" w:rsidRPr="00FE4646" w:rsidRDefault="00005774"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Would you like a boat cover?</w:t>
            </w:r>
            <w:r w:rsidRPr="00FE4646">
              <w:rPr>
                <w:rFonts w:ascii="Calibri" w:eastAsia="Times New Roman" w:hAnsi="Calibri" w:cs="Times New Roman"/>
                <w:b/>
                <w:bCs/>
                <w:color w:val="000000"/>
                <w:lang w:eastAsia="en-AU"/>
              </w:rPr>
              <w:t xml:space="preserve"> If so what colour. Please circle colour (only one colour)</w:t>
            </w:r>
          </w:p>
        </w:tc>
        <w:tc>
          <w:tcPr>
            <w:tcW w:w="1422" w:type="dxa"/>
            <w:tcBorders>
              <w:top w:val="nil"/>
              <w:left w:val="nil"/>
              <w:bottom w:val="nil"/>
              <w:right w:val="nil"/>
            </w:tcBorders>
            <w:shd w:val="clear" w:color="auto" w:fill="auto"/>
            <w:noWrap/>
            <w:vAlign w:val="center"/>
            <w:hideMark/>
          </w:tcPr>
          <w:p w14:paraId="08618592" w14:textId="77777777" w:rsidR="00005774" w:rsidRPr="00FE4646" w:rsidRDefault="00005774"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1102" w:type="dxa"/>
            <w:tcBorders>
              <w:top w:val="nil"/>
              <w:left w:val="nil"/>
              <w:bottom w:val="nil"/>
              <w:right w:val="nil"/>
            </w:tcBorders>
            <w:shd w:val="clear" w:color="auto" w:fill="auto"/>
            <w:noWrap/>
            <w:vAlign w:val="center"/>
            <w:hideMark/>
          </w:tcPr>
          <w:p w14:paraId="204DF314" w14:textId="6D00636E" w:rsidR="00005774" w:rsidRPr="00FE4646" w:rsidRDefault="00005774"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1</w:t>
            </w:r>
            <w:r w:rsidR="008F48FF">
              <w:rPr>
                <w:rFonts w:ascii="Calibri" w:eastAsia="Times New Roman" w:hAnsi="Calibri" w:cs="Times New Roman"/>
                <w:b/>
                <w:bCs/>
                <w:color w:val="000000"/>
                <w:lang w:eastAsia="en-AU"/>
              </w:rPr>
              <w:t>43</w:t>
            </w:r>
            <w:r w:rsidRPr="00FE4646">
              <w:rPr>
                <w:rFonts w:ascii="Calibri" w:eastAsia="Times New Roman" w:hAnsi="Calibri" w:cs="Times New Roman"/>
                <w:b/>
                <w:bCs/>
                <w:color w:val="000000"/>
                <w:lang w:eastAsia="en-AU"/>
              </w:rPr>
              <w:t>0</w:t>
            </w:r>
          </w:p>
        </w:tc>
        <w:tc>
          <w:tcPr>
            <w:tcW w:w="13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69731337" w14:textId="77777777" w:rsidR="00005774" w:rsidRPr="00FE4646" w:rsidRDefault="00005774"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005774" w:rsidRPr="00FE4646" w14:paraId="7FE2CD5D" w14:textId="77777777" w:rsidTr="00CB2B62">
        <w:trPr>
          <w:trHeight w:val="176"/>
        </w:trPr>
        <w:tc>
          <w:tcPr>
            <w:tcW w:w="681" w:type="dxa"/>
            <w:shd w:val="clear" w:color="auto" w:fill="auto"/>
            <w:noWrap/>
            <w:hideMark/>
          </w:tcPr>
          <w:p w14:paraId="03C28BE2" w14:textId="77777777" w:rsidR="00005774" w:rsidRPr="00FE4646" w:rsidRDefault="00005774" w:rsidP="00F70C26">
            <w:pPr>
              <w:spacing w:after="0" w:line="240" w:lineRule="auto"/>
              <w:rPr>
                <w:rFonts w:ascii="Calibri" w:eastAsia="Times New Roman" w:hAnsi="Calibri" w:cs="Times New Roman"/>
                <w:color w:val="000000"/>
                <w:lang w:eastAsia="en-AU"/>
              </w:rPr>
            </w:pPr>
          </w:p>
        </w:tc>
        <w:tc>
          <w:tcPr>
            <w:tcW w:w="5274" w:type="dxa"/>
            <w:tcBorders>
              <w:top w:val="nil"/>
              <w:left w:val="nil"/>
              <w:bottom w:val="nil"/>
              <w:right w:val="nil"/>
            </w:tcBorders>
            <w:shd w:val="clear" w:color="auto" w:fill="auto"/>
            <w:vAlign w:val="center"/>
            <w:hideMark/>
          </w:tcPr>
          <w:p w14:paraId="597D1153"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hideMark/>
          </w:tcPr>
          <w:p w14:paraId="2E0E8E25"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hideMark/>
          </w:tcPr>
          <w:p w14:paraId="7F6FF7FB"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05895086"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76F83CA5" w14:textId="77777777" w:rsidTr="00CB2B62">
        <w:trPr>
          <w:trHeight w:val="337"/>
        </w:trPr>
        <w:tc>
          <w:tcPr>
            <w:tcW w:w="681" w:type="dxa"/>
            <w:shd w:val="clear" w:color="auto" w:fill="auto"/>
            <w:noWrap/>
            <w:hideMark/>
          </w:tcPr>
          <w:p w14:paraId="3AED5AD4"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5274" w:type="dxa"/>
            <w:tcBorders>
              <w:top w:val="nil"/>
              <w:left w:val="nil"/>
              <w:bottom w:val="nil"/>
              <w:right w:val="nil"/>
            </w:tcBorders>
            <w:shd w:val="clear" w:color="auto" w:fill="auto"/>
            <w:vAlign w:val="center"/>
            <w:hideMark/>
          </w:tcPr>
          <w:p w14:paraId="61D3D922" w14:textId="77777777" w:rsidR="00005774" w:rsidRDefault="00005774" w:rsidP="00F70C26">
            <w:pPr>
              <w:spacing w:after="0" w:line="240" w:lineRule="auto"/>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WHITE            BLUE           GREY        BLACK</w:t>
            </w:r>
          </w:p>
          <w:p w14:paraId="398243CA" w14:textId="77777777" w:rsidR="00AD6D86" w:rsidRDefault="00AD6D86" w:rsidP="00F70C26">
            <w:pPr>
              <w:spacing w:after="0" w:line="240" w:lineRule="auto"/>
              <w:rPr>
                <w:rFonts w:ascii="Calibri" w:eastAsia="Times New Roman" w:hAnsi="Calibri" w:cs="Times New Roman"/>
                <w:b/>
                <w:bCs/>
                <w:color w:val="000000"/>
                <w:lang w:eastAsia="en-AU"/>
              </w:rPr>
            </w:pPr>
          </w:p>
          <w:p w14:paraId="242AB8EE" w14:textId="77777777" w:rsidR="00AD6D86" w:rsidRDefault="00AD6D86" w:rsidP="00F70C26">
            <w:pPr>
              <w:spacing w:after="0" w:line="240" w:lineRule="auto"/>
              <w:rPr>
                <w:rFonts w:ascii="Calibri" w:eastAsia="Times New Roman" w:hAnsi="Calibri" w:cs="Times New Roman"/>
                <w:b/>
                <w:bCs/>
                <w:color w:val="FF0000"/>
                <w:sz w:val="28"/>
                <w:szCs w:val="28"/>
                <w:lang w:eastAsia="en-AU"/>
              </w:rPr>
            </w:pPr>
          </w:p>
          <w:p w14:paraId="30D7D1B7" w14:textId="3E64869B" w:rsidR="00AD6D86" w:rsidRDefault="00AD6D86" w:rsidP="00F70C26">
            <w:pPr>
              <w:spacing w:after="0" w:line="240" w:lineRule="auto"/>
              <w:rPr>
                <w:rFonts w:ascii="Calibri" w:eastAsia="Times New Roman" w:hAnsi="Calibri" w:cs="Times New Roman"/>
                <w:b/>
                <w:bCs/>
                <w:color w:val="FF0000"/>
                <w:sz w:val="28"/>
                <w:szCs w:val="28"/>
                <w:lang w:eastAsia="en-AU"/>
              </w:rPr>
            </w:pPr>
            <w:r>
              <w:rPr>
                <w:rFonts w:ascii="Calibri" w:eastAsia="Times New Roman" w:hAnsi="Calibri" w:cs="Times New Roman"/>
                <w:b/>
                <w:bCs/>
                <w:color w:val="FF0000"/>
                <w:sz w:val="28"/>
                <w:szCs w:val="28"/>
                <w:lang w:eastAsia="en-AU"/>
              </w:rPr>
              <w:t>Colour of Hull</w:t>
            </w:r>
          </w:p>
          <w:p w14:paraId="318CB0B1" w14:textId="77777777" w:rsidR="00AD6D86" w:rsidRDefault="00AD6D86" w:rsidP="00F70C26">
            <w:pPr>
              <w:spacing w:after="0" w:line="240" w:lineRule="auto"/>
              <w:rPr>
                <w:rFonts w:ascii="Calibri" w:eastAsia="Times New Roman" w:hAnsi="Calibri" w:cs="Times New Roman"/>
                <w:b/>
                <w:bCs/>
                <w:color w:val="000000"/>
                <w:lang w:eastAsia="en-AU"/>
              </w:rPr>
            </w:pPr>
          </w:p>
          <w:p w14:paraId="3EC23C2D" w14:textId="556F7B3E" w:rsidR="00AD6D86" w:rsidRPr="00FE4646" w:rsidRDefault="00AD6D86" w:rsidP="00F70C26">
            <w:pPr>
              <w:spacing w:after="0" w:line="240" w:lineRule="auto"/>
              <w:rPr>
                <w:rFonts w:ascii="Calibri" w:eastAsia="Times New Roman" w:hAnsi="Calibri" w:cs="Times New Roman"/>
                <w:b/>
                <w:bCs/>
                <w:color w:val="000000"/>
                <w:lang w:eastAsia="en-AU"/>
              </w:rPr>
            </w:pPr>
          </w:p>
        </w:tc>
        <w:tc>
          <w:tcPr>
            <w:tcW w:w="1422" w:type="dxa"/>
            <w:tcBorders>
              <w:top w:val="nil"/>
              <w:left w:val="nil"/>
              <w:bottom w:val="nil"/>
              <w:right w:val="nil"/>
            </w:tcBorders>
            <w:shd w:val="clear" w:color="auto" w:fill="auto"/>
            <w:noWrap/>
            <w:vAlign w:val="center"/>
            <w:hideMark/>
          </w:tcPr>
          <w:p w14:paraId="3C8B56ED" w14:textId="77777777" w:rsidR="00005774" w:rsidRPr="00FE4646" w:rsidRDefault="00005774" w:rsidP="00F70C26">
            <w:pPr>
              <w:spacing w:after="0" w:line="240" w:lineRule="auto"/>
              <w:rPr>
                <w:rFonts w:ascii="Calibri" w:eastAsia="Times New Roman" w:hAnsi="Calibri" w:cs="Times New Roman"/>
                <w:b/>
                <w:bCs/>
                <w:color w:val="000000"/>
                <w:lang w:eastAsia="en-AU"/>
              </w:rPr>
            </w:pPr>
          </w:p>
        </w:tc>
        <w:tc>
          <w:tcPr>
            <w:tcW w:w="1102" w:type="dxa"/>
            <w:tcBorders>
              <w:top w:val="nil"/>
              <w:left w:val="nil"/>
              <w:bottom w:val="nil"/>
              <w:right w:val="nil"/>
            </w:tcBorders>
            <w:shd w:val="clear" w:color="auto" w:fill="auto"/>
            <w:noWrap/>
            <w:vAlign w:val="center"/>
            <w:hideMark/>
          </w:tcPr>
          <w:p w14:paraId="48928E00"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395E6FEA"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69762B06" w14:textId="77777777" w:rsidTr="00CB2B62">
        <w:trPr>
          <w:trHeight w:val="161"/>
        </w:trPr>
        <w:tc>
          <w:tcPr>
            <w:tcW w:w="681" w:type="dxa"/>
            <w:shd w:val="clear" w:color="auto" w:fill="auto"/>
            <w:noWrap/>
            <w:hideMark/>
          </w:tcPr>
          <w:p w14:paraId="2C3B8193"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5274" w:type="dxa"/>
            <w:tcBorders>
              <w:top w:val="nil"/>
              <w:left w:val="nil"/>
              <w:bottom w:val="nil"/>
              <w:right w:val="nil"/>
            </w:tcBorders>
            <w:shd w:val="clear" w:color="auto" w:fill="auto"/>
            <w:vAlign w:val="center"/>
            <w:hideMark/>
          </w:tcPr>
          <w:p w14:paraId="01E6B328"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hideMark/>
          </w:tcPr>
          <w:p w14:paraId="0A73B557"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hideMark/>
          </w:tcPr>
          <w:p w14:paraId="140079BE"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714B1BCB"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005774" w:rsidRPr="00FE4646" w14:paraId="0E631D84" w14:textId="77777777" w:rsidTr="00CB2B62">
        <w:trPr>
          <w:trHeight w:val="823"/>
        </w:trPr>
        <w:tc>
          <w:tcPr>
            <w:tcW w:w="681" w:type="dxa"/>
            <w:shd w:val="clear" w:color="auto" w:fill="auto"/>
            <w:noWrap/>
            <w:hideMark/>
          </w:tcPr>
          <w:p w14:paraId="755D798A" w14:textId="77777777" w:rsidR="00005774" w:rsidRPr="00FE4646" w:rsidRDefault="00005774"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1.4</w:t>
            </w:r>
          </w:p>
        </w:tc>
        <w:tc>
          <w:tcPr>
            <w:tcW w:w="5274" w:type="dxa"/>
            <w:tcBorders>
              <w:top w:val="nil"/>
              <w:left w:val="nil"/>
              <w:bottom w:val="nil"/>
              <w:right w:val="nil"/>
            </w:tcBorders>
            <w:shd w:val="clear" w:color="auto" w:fill="auto"/>
            <w:vAlign w:val="center"/>
            <w:hideMark/>
          </w:tcPr>
          <w:p w14:paraId="13E3D269" w14:textId="3A8D27CC" w:rsidR="00AD6D86" w:rsidRDefault="00AD6D86" w:rsidP="00F70C2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Would</w:t>
            </w:r>
            <w:r w:rsidR="00401827">
              <w:rPr>
                <w:rFonts w:ascii="Calibri" w:eastAsia="Times New Roman" w:hAnsi="Calibri" w:cs="Times New Roman"/>
                <w:color w:val="000000"/>
                <w:lang w:eastAsia="en-AU"/>
              </w:rPr>
              <w:t xml:space="preserve"> </w:t>
            </w:r>
            <w:r w:rsidR="001F4C74">
              <w:rPr>
                <w:rFonts w:ascii="Calibri" w:eastAsia="Times New Roman" w:hAnsi="Calibri" w:cs="Times New Roman"/>
                <w:color w:val="000000"/>
                <w:lang w:eastAsia="en-AU"/>
              </w:rPr>
              <w:t>you</w:t>
            </w:r>
            <w:r>
              <w:rPr>
                <w:rFonts w:ascii="Calibri" w:eastAsia="Times New Roman" w:hAnsi="Calibri" w:cs="Times New Roman"/>
                <w:color w:val="000000"/>
                <w:lang w:eastAsia="en-AU"/>
              </w:rPr>
              <w:t xml:space="preserve"> like the underside of the hull Painted?</w:t>
            </w:r>
          </w:p>
          <w:p w14:paraId="1E0CA6B6" w14:textId="1C818892" w:rsidR="00005774" w:rsidRPr="00FE4646" w:rsidRDefault="001E539F" w:rsidP="00F70C26">
            <w:pPr>
              <w:spacing w:after="0" w:line="240" w:lineRule="auto"/>
              <w:rPr>
                <w:rFonts w:ascii="Calibri" w:eastAsia="Times New Roman" w:hAnsi="Calibri" w:cs="Times New Roman"/>
                <w:color w:val="000000"/>
                <w:lang w:eastAsia="en-AU"/>
              </w:rPr>
            </w:pPr>
            <w:r>
              <w:rPr>
                <w:rFonts w:ascii="Calibri" w:eastAsia="Times New Roman" w:hAnsi="Calibri" w:cs="Times New Roman"/>
                <w:color w:val="000000"/>
                <w:lang w:eastAsia="en-AU"/>
              </w:rPr>
              <w:t xml:space="preserve">e.g. White Hull, Clear Deck. </w:t>
            </w:r>
            <w:r w:rsidR="00AD6D86">
              <w:rPr>
                <w:rFonts w:ascii="Calibri" w:eastAsia="Times New Roman" w:hAnsi="Calibri" w:cs="Times New Roman"/>
                <w:color w:val="000000"/>
                <w:lang w:eastAsia="en-AU"/>
              </w:rPr>
              <w:t xml:space="preserve">If </w:t>
            </w:r>
            <w:r w:rsidR="00AD6D86" w:rsidRPr="001F4C74">
              <w:rPr>
                <w:rFonts w:ascii="Calibri" w:eastAsia="Times New Roman" w:hAnsi="Calibri" w:cs="Times New Roman"/>
                <w:b/>
                <w:bCs/>
                <w:color w:val="000000"/>
                <w:lang w:eastAsia="en-AU"/>
              </w:rPr>
              <w:t>yes</w:t>
            </w:r>
            <w:r w:rsidR="001F4C74" w:rsidRPr="001F4C74">
              <w:rPr>
                <w:rFonts w:ascii="Calibri" w:eastAsia="Times New Roman" w:hAnsi="Calibri" w:cs="Times New Roman"/>
                <w:b/>
                <w:bCs/>
                <w:color w:val="000000"/>
                <w:lang w:eastAsia="en-AU"/>
              </w:rPr>
              <w:t>,</w:t>
            </w:r>
            <w:r w:rsidR="001F4C74">
              <w:rPr>
                <w:rFonts w:ascii="Calibri" w:eastAsia="Times New Roman" w:hAnsi="Calibri" w:cs="Times New Roman"/>
                <w:color w:val="000000"/>
                <w:lang w:eastAsia="en-AU"/>
              </w:rPr>
              <w:t xml:space="preserve"> please mark comments in the notes section on final page of this document</w:t>
            </w:r>
            <w:r w:rsidR="00005774" w:rsidRPr="00AD6D86">
              <w:rPr>
                <w:rFonts w:ascii="Calibri" w:eastAsia="Times New Roman" w:hAnsi="Calibri" w:cs="Times New Roman"/>
                <w:color w:val="000000"/>
                <w:lang w:eastAsia="en-AU"/>
              </w:rPr>
              <w:t xml:space="preserve">                                                                    </w:t>
            </w:r>
          </w:p>
        </w:tc>
        <w:tc>
          <w:tcPr>
            <w:tcW w:w="1422" w:type="dxa"/>
            <w:tcBorders>
              <w:top w:val="nil"/>
              <w:left w:val="nil"/>
              <w:bottom w:val="nil"/>
              <w:right w:val="nil"/>
            </w:tcBorders>
            <w:shd w:val="clear" w:color="auto" w:fill="auto"/>
            <w:noWrap/>
            <w:vAlign w:val="center"/>
            <w:hideMark/>
          </w:tcPr>
          <w:p w14:paraId="66644618" w14:textId="25270F82" w:rsidR="00005774" w:rsidRPr="00FE4646" w:rsidRDefault="00AD6D86" w:rsidP="00F70C26">
            <w:pPr>
              <w:spacing w:after="0" w:line="240" w:lineRule="auto"/>
              <w:jc w:val="center"/>
              <w:rPr>
                <w:rFonts w:ascii="Calibri" w:eastAsia="Times New Roman" w:hAnsi="Calibri" w:cs="Times New Roman"/>
                <w:color w:val="000000"/>
                <w:lang w:eastAsia="en-AU"/>
              </w:rPr>
            </w:pPr>
            <w:r>
              <w:rPr>
                <w:rFonts w:ascii="Calibri" w:eastAsia="Times New Roman" w:hAnsi="Calibri" w:cs="Times New Roman"/>
                <w:color w:val="000000"/>
                <w:lang w:eastAsia="en-AU"/>
              </w:rPr>
              <w:t>New Yachts</w:t>
            </w:r>
          </w:p>
        </w:tc>
        <w:tc>
          <w:tcPr>
            <w:tcW w:w="1102" w:type="dxa"/>
            <w:tcBorders>
              <w:top w:val="nil"/>
              <w:left w:val="nil"/>
              <w:bottom w:val="nil"/>
              <w:right w:val="nil"/>
            </w:tcBorders>
            <w:shd w:val="clear" w:color="auto" w:fill="auto"/>
            <w:noWrap/>
            <w:vAlign w:val="center"/>
            <w:hideMark/>
          </w:tcPr>
          <w:p w14:paraId="2FE1E67A" w14:textId="5FCE778E" w:rsidR="00005774" w:rsidRPr="00FE4646" w:rsidRDefault="001F4C74" w:rsidP="00F70C26">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650</w:t>
            </w:r>
          </w:p>
        </w:tc>
        <w:tc>
          <w:tcPr>
            <w:tcW w:w="13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853B568" w14:textId="77777777" w:rsidR="00005774" w:rsidRPr="00FE4646" w:rsidRDefault="00005774"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005774" w:rsidRPr="00FE4646" w14:paraId="07F39077" w14:textId="77777777" w:rsidTr="00CB2B62">
        <w:trPr>
          <w:trHeight w:val="146"/>
        </w:trPr>
        <w:tc>
          <w:tcPr>
            <w:tcW w:w="681" w:type="dxa"/>
            <w:shd w:val="clear" w:color="auto" w:fill="auto"/>
            <w:noWrap/>
            <w:hideMark/>
          </w:tcPr>
          <w:p w14:paraId="0B70166A" w14:textId="77777777" w:rsidR="00005774" w:rsidRPr="00FE4646" w:rsidRDefault="00005774" w:rsidP="00F70C26">
            <w:pPr>
              <w:spacing w:after="0" w:line="240" w:lineRule="auto"/>
              <w:rPr>
                <w:rFonts w:ascii="Calibri" w:eastAsia="Times New Roman" w:hAnsi="Calibri" w:cs="Times New Roman"/>
                <w:color w:val="000000"/>
                <w:lang w:eastAsia="en-AU"/>
              </w:rPr>
            </w:pPr>
          </w:p>
        </w:tc>
        <w:tc>
          <w:tcPr>
            <w:tcW w:w="5274" w:type="dxa"/>
            <w:tcBorders>
              <w:top w:val="nil"/>
              <w:left w:val="nil"/>
              <w:bottom w:val="nil"/>
              <w:right w:val="nil"/>
            </w:tcBorders>
            <w:shd w:val="clear" w:color="auto" w:fill="auto"/>
            <w:vAlign w:val="center"/>
            <w:hideMark/>
          </w:tcPr>
          <w:p w14:paraId="6618A298"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hideMark/>
          </w:tcPr>
          <w:p w14:paraId="5A228300" w14:textId="77777777" w:rsidR="00005774" w:rsidRPr="00FE4646" w:rsidRDefault="00005774" w:rsidP="00F70C26">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hideMark/>
          </w:tcPr>
          <w:p w14:paraId="79087269"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541A1710" w14:textId="77777777" w:rsidR="00005774" w:rsidRPr="00FE4646" w:rsidRDefault="00005774" w:rsidP="00F70C26">
            <w:pPr>
              <w:spacing w:after="0" w:line="240" w:lineRule="auto"/>
              <w:jc w:val="center"/>
              <w:rPr>
                <w:rFonts w:ascii="Times New Roman" w:eastAsia="Times New Roman" w:hAnsi="Times New Roman" w:cs="Times New Roman"/>
                <w:sz w:val="20"/>
                <w:szCs w:val="20"/>
                <w:lang w:eastAsia="en-AU"/>
              </w:rPr>
            </w:pPr>
          </w:p>
        </w:tc>
      </w:tr>
      <w:tr w:rsidR="00AD6D86" w:rsidRPr="00FE4646" w14:paraId="455F0D55" w14:textId="77777777" w:rsidTr="00CB2B62">
        <w:trPr>
          <w:trHeight w:val="485"/>
        </w:trPr>
        <w:tc>
          <w:tcPr>
            <w:tcW w:w="681" w:type="dxa"/>
            <w:shd w:val="clear" w:color="auto" w:fill="auto"/>
            <w:noWrap/>
            <w:hideMark/>
          </w:tcPr>
          <w:p w14:paraId="5FD7484D" w14:textId="77777777" w:rsidR="00AD6D86" w:rsidRPr="00FE4646" w:rsidRDefault="00AD6D86" w:rsidP="00162539">
            <w:pPr>
              <w:spacing w:after="0" w:line="240" w:lineRule="auto"/>
              <w:rPr>
                <w:rFonts w:ascii="Calibri" w:eastAsia="Times New Roman" w:hAnsi="Calibri" w:cs="Times New Roman"/>
                <w:color w:val="000000"/>
                <w:lang w:eastAsia="en-AU"/>
              </w:rPr>
            </w:pPr>
          </w:p>
        </w:tc>
        <w:tc>
          <w:tcPr>
            <w:tcW w:w="5274" w:type="dxa"/>
            <w:tcBorders>
              <w:top w:val="nil"/>
              <w:left w:val="nil"/>
              <w:bottom w:val="nil"/>
              <w:right w:val="nil"/>
            </w:tcBorders>
            <w:shd w:val="clear" w:color="auto" w:fill="auto"/>
            <w:vAlign w:val="center"/>
            <w:hideMark/>
          </w:tcPr>
          <w:p w14:paraId="5F00D7D2" w14:textId="77777777" w:rsidR="00AD6D86" w:rsidRDefault="00AD6D86" w:rsidP="00162539">
            <w:pPr>
              <w:tabs>
                <w:tab w:val="left" w:pos="2640"/>
              </w:tabs>
              <w:spacing w:after="0" w:line="240" w:lineRule="auto"/>
              <w:rPr>
                <w:rFonts w:ascii="Calibri" w:eastAsia="Times New Roman" w:hAnsi="Calibri" w:cs="Times New Roman"/>
                <w:b/>
                <w:bCs/>
                <w:color w:val="FF0000"/>
                <w:sz w:val="28"/>
                <w:szCs w:val="28"/>
                <w:lang w:eastAsia="en-AU"/>
              </w:rPr>
            </w:pPr>
          </w:p>
          <w:p w14:paraId="60FDAEBA" w14:textId="71EE535C" w:rsidR="00AD6D86" w:rsidRPr="00515787" w:rsidRDefault="00AD6D86" w:rsidP="00162539">
            <w:pPr>
              <w:tabs>
                <w:tab w:val="left" w:pos="2640"/>
              </w:tabs>
              <w:spacing w:after="0" w:line="240" w:lineRule="auto"/>
              <w:rPr>
                <w:rFonts w:ascii="Calibri" w:eastAsia="Times New Roman" w:hAnsi="Calibri" w:cs="Times New Roman"/>
                <w:b/>
                <w:bCs/>
                <w:color w:val="000000"/>
                <w:highlight w:val="yellow"/>
                <w:lang w:eastAsia="en-AU"/>
              </w:rPr>
            </w:pPr>
          </w:p>
        </w:tc>
        <w:tc>
          <w:tcPr>
            <w:tcW w:w="1422" w:type="dxa"/>
            <w:tcBorders>
              <w:top w:val="nil"/>
              <w:left w:val="nil"/>
              <w:bottom w:val="nil"/>
              <w:right w:val="nil"/>
            </w:tcBorders>
            <w:shd w:val="clear" w:color="auto" w:fill="auto"/>
            <w:noWrap/>
            <w:vAlign w:val="center"/>
            <w:hideMark/>
          </w:tcPr>
          <w:p w14:paraId="7F24FFF7" w14:textId="77777777" w:rsidR="00AD6D86" w:rsidRPr="00FE4646" w:rsidRDefault="00AD6D86" w:rsidP="00162539">
            <w:pPr>
              <w:spacing w:after="0" w:line="240" w:lineRule="auto"/>
              <w:rPr>
                <w:rFonts w:ascii="Calibri" w:eastAsia="Times New Roman" w:hAnsi="Calibri" w:cs="Times New Roman"/>
                <w:b/>
                <w:bCs/>
                <w:color w:val="000000"/>
                <w:lang w:eastAsia="en-AU"/>
              </w:rPr>
            </w:pPr>
          </w:p>
        </w:tc>
        <w:tc>
          <w:tcPr>
            <w:tcW w:w="1102" w:type="dxa"/>
            <w:tcBorders>
              <w:top w:val="nil"/>
              <w:left w:val="nil"/>
              <w:bottom w:val="nil"/>
              <w:right w:val="nil"/>
            </w:tcBorders>
            <w:shd w:val="clear" w:color="auto" w:fill="auto"/>
            <w:noWrap/>
            <w:vAlign w:val="center"/>
            <w:hideMark/>
          </w:tcPr>
          <w:p w14:paraId="497CA43C" w14:textId="77777777" w:rsidR="00AD6D86" w:rsidRPr="00FE4646" w:rsidRDefault="00AD6D86" w:rsidP="00162539">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4DB5753A" w14:textId="77777777" w:rsidR="00AD6D86" w:rsidRPr="00FE4646" w:rsidRDefault="00AD6D86" w:rsidP="00162539">
            <w:pPr>
              <w:spacing w:after="0" w:line="240" w:lineRule="auto"/>
              <w:jc w:val="center"/>
              <w:rPr>
                <w:rFonts w:ascii="Times New Roman" w:eastAsia="Times New Roman" w:hAnsi="Times New Roman" w:cs="Times New Roman"/>
                <w:sz w:val="20"/>
                <w:szCs w:val="20"/>
                <w:lang w:eastAsia="en-AU"/>
              </w:rPr>
            </w:pPr>
          </w:p>
        </w:tc>
      </w:tr>
      <w:tr w:rsidR="00AD6D86" w:rsidRPr="00FE4646" w14:paraId="2A6584AD" w14:textId="77777777" w:rsidTr="00CB2B62">
        <w:trPr>
          <w:trHeight w:val="190"/>
        </w:trPr>
        <w:tc>
          <w:tcPr>
            <w:tcW w:w="681" w:type="dxa"/>
            <w:shd w:val="clear" w:color="auto" w:fill="auto"/>
            <w:noWrap/>
            <w:hideMark/>
          </w:tcPr>
          <w:p w14:paraId="6A8F58DB" w14:textId="175F4BB0" w:rsidR="00AD6D86" w:rsidRPr="00FE4646" w:rsidRDefault="001F4C74" w:rsidP="00162539">
            <w:pPr>
              <w:spacing w:after="0" w:line="240" w:lineRule="auto"/>
              <w:rPr>
                <w:rFonts w:ascii="Times New Roman" w:eastAsia="Times New Roman" w:hAnsi="Times New Roman" w:cs="Times New Roman"/>
                <w:sz w:val="20"/>
                <w:szCs w:val="20"/>
                <w:lang w:eastAsia="en-AU"/>
              </w:rPr>
            </w:pPr>
            <w:r>
              <w:rPr>
                <w:rFonts w:ascii="Calibri" w:eastAsia="Times New Roman" w:hAnsi="Calibri" w:cs="Times New Roman"/>
                <w:b/>
                <w:bCs/>
                <w:color w:val="FF0000"/>
                <w:lang w:eastAsia="en-AU"/>
              </w:rPr>
              <w:t xml:space="preserve">  1.5</w:t>
            </w:r>
          </w:p>
        </w:tc>
        <w:tc>
          <w:tcPr>
            <w:tcW w:w="5274" w:type="dxa"/>
            <w:tcBorders>
              <w:top w:val="nil"/>
              <w:left w:val="nil"/>
              <w:bottom w:val="nil"/>
              <w:right w:val="nil"/>
            </w:tcBorders>
            <w:shd w:val="clear" w:color="auto" w:fill="auto"/>
            <w:vAlign w:val="center"/>
            <w:hideMark/>
          </w:tcPr>
          <w:p w14:paraId="1B23DA05" w14:textId="70B44DEC" w:rsidR="00AD6D86" w:rsidRDefault="00AD6D86" w:rsidP="00162539">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Would you like</w:t>
            </w:r>
            <w:r>
              <w:rPr>
                <w:rFonts w:ascii="Calibri" w:eastAsia="Times New Roman" w:hAnsi="Calibri" w:cs="Times New Roman"/>
                <w:color w:val="000000"/>
                <w:lang w:eastAsia="en-AU"/>
              </w:rPr>
              <w:t xml:space="preserve"> the </w:t>
            </w:r>
            <w:r w:rsidR="001F4C74">
              <w:rPr>
                <w:rFonts w:ascii="Calibri" w:eastAsia="Times New Roman" w:hAnsi="Calibri" w:cs="Times New Roman"/>
                <w:color w:val="000000"/>
                <w:lang w:eastAsia="en-AU"/>
              </w:rPr>
              <w:t>topsides painted</w:t>
            </w:r>
            <w:r w:rsidRPr="00FE4646">
              <w:rPr>
                <w:rFonts w:ascii="Calibri" w:eastAsia="Times New Roman" w:hAnsi="Calibri" w:cs="Times New Roman"/>
                <w:color w:val="000000"/>
                <w:lang w:eastAsia="en-AU"/>
              </w:rPr>
              <w:t>?</w:t>
            </w:r>
          </w:p>
          <w:p w14:paraId="1850C7BE" w14:textId="08EB98FA" w:rsidR="00AD6D86" w:rsidRPr="00FE4646" w:rsidRDefault="001E539F" w:rsidP="00AD6D86">
            <w:pPr>
              <w:spacing w:after="0" w:line="240" w:lineRule="auto"/>
              <w:rPr>
                <w:rFonts w:ascii="Times New Roman" w:eastAsia="Times New Roman" w:hAnsi="Times New Roman" w:cs="Times New Roman"/>
                <w:sz w:val="20"/>
                <w:szCs w:val="20"/>
                <w:lang w:eastAsia="en-AU"/>
              </w:rPr>
            </w:pPr>
            <w:r>
              <w:rPr>
                <w:rFonts w:ascii="Calibri" w:eastAsia="Times New Roman" w:hAnsi="Calibri" w:cs="Times New Roman"/>
                <w:color w:val="000000"/>
                <w:lang w:eastAsia="en-AU"/>
              </w:rPr>
              <w:t xml:space="preserve">e.g. </w:t>
            </w:r>
            <w:r w:rsidR="00175FFA">
              <w:rPr>
                <w:rFonts w:ascii="Calibri" w:eastAsia="Times New Roman" w:hAnsi="Calibri" w:cs="Times New Roman"/>
                <w:color w:val="000000"/>
                <w:lang w:eastAsia="en-AU"/>
              </w:rPr>
              <w:t>Clear h</w:t>
            </w:r>
            <w:r>
              <w:rPr>
                <w:rFonts w:ascii="Calibri" w:eastAsia="Times New Roman" w:hAnsi="Calibri" w:cs="Times New Roman"/>
                <w:color w:val="000000"/>
                <w:lang w:eastAsia="en-AU"/>
              </w:rPr>
              <w:t>ull &amp; foredeck, clear cockpit. I</w:t>
            </w:r>
            <w:r w:rsidR="00AD6D86">
              <w:rPr>
                <w:rFonts w:ascii="Calibri" w:eastAsia="Times New Roman" w:hAnsi="Calibri" w:cs="Times New Roman"/>
                <w:color w:val="000000"/>
                <w:lang w:eastAsia="en-AU"/>
              </w:rPr>
              <w:t xml:space="preserve">f </w:t>
            </w:r>
            <w:r w:rsidR="00AD6D86" w:rsidRPr="00722872">
              <w:rPr>
                <w:rFonts w:ascii="Calibri" w:eastAsia="Times New Roman" w:hAnsi="Calibri" w:cs="Times New Roman"/>
                <w:b/>
                <w:bCs/>
                <w:color w:val="000000"/>
                <w:lang w:eastAsia="en-AU"/>
              </w:rPr>
              <w:t>yes</w:t>
            </w:r>
            <w:r w:rsidR="001F4C74">
              <w:rPr>
                <w:rFonts w:ascii="Calibri" w:eastAsia="Times New Roman" w:hAnsi="Calibri" w:cs="Times New Roman"/>
                <w:b/>
                <w:bCs/>
                <w:color w:val="000000"/>
                <w:lang w:eastAsia="en-AU"/>
              </w:rPr>
              <w:t>,</w:t>
            </w:r>
            <w:r w:rsidR="00401827">
              <w:rPr>
                <w:rFonts w:ascii="Calibri" w:eastAsia="Times New Roman" w:hAnsi="Calibri" w:cs="Times New Roman"/>
                <w:b/>
                <w:bCs/>
                <w:color w:val="000000"/>
                <w:lang w:eastAsia="en-AU"/>
              </w:rPr>
              <w:t xml:space="preserve"> </w:t>
            </w:r>
            <w:r w:rsidR="00AD6D86">
              <w:rPr>
                <w:rFonts w:ascii="Calibri" w:eastAsia="Times New Roman" w:hAnsi="Calibri" w:cs="Times New Roman"/>
                <w:color w:val="000000"/>
                <w:lang w:eastAsia="en-AU"/>
              </w:rPr>
              <w:t>please mark comments in the notes section on final page of this document</w:t>
            </w:r>
          </w:p>
        </w:tc>
        <w:tc>
          <w:tcPr>
            <w:tcW w:w="1422" w:type="dxa"/>
            <w:tcBorders>
              <w:top w:val="nil"/>
              <w:left w:val="nil"/>
              <w:bottom w:val="nil"/>
              <w:right w:val="nil"/>
            </w:tcBorders>
            <w:shd w:val="clear" w:color="auto" w:fill="auto"/>
            <w:noWrap/>
            <w:vAlign w:val="center"/>
            <w:hideMark/>
          </w:tcPr>
          <w:p w14:paraId="6E0B7300" w14:textId="38A2D47A" w:rsidR="00AD6D86" w:rsidRPr="00FE4646" w:rsidRDefault="00AD6D86" w:rsidP="00162539">
            <w:pPr>
              <w:spacing w:after="0" w:line="240" w:lineRule="auto"/>
              <w:rPr>
                <w:rFonts w:ascii="Times New Roman" w:eastAsia="Times New Roman" w:hAnsi="Times New Roman" w:cs="Times New Roman"/>
                <w:sz w:val="20"/>
                <w:szCs w:val="20"/>
                <w:lang w:eastAsia="en-AU"/>
              </w:rPr>
            </w:pPr>
            <w:r>
              <w:rPr>
                <w:rFonts w:ascii="Calibri" w:eastAsia="Times New Roman" w:hAnsi="Calibri" w:cs="Times New Roman"/>
                <w:color w:val="000000"/>
                <w:lang w:eastAsia="en-AU"/>
              </w:rPr>
              <w:t xml:space="preserve">   New Yachts</w:t>
            </w:r>
          </w:p>
        </w:tc>
        <w:tc>
          <w:tcPr>
            <w:tcW w:w="1102" w:type="dxa"/>
            <w:tcBorders>
              <w:top w:val="nil"/>
              <w:left w:val="nil"/>
              <w:bottom w:val="nil"/>
              <w:right w:val="nil"/>
            </w:tcBorders>
            <w:shd w:val="clear" w:color="auto" w:fill="auto"/>
            <w:noWrap/>
            <w:vAlign w:val="center"/>
            <w:hideMark/>
          </w:tcPr>
          <w:p w14:paraId="4847C2EE" w14:textId="39999563" w:rsidR="00AD6D86" w:rsidRPr="001E539F" w:rsidRDefault="001F4C74" w:rsidP="00162539">
            <w:pPr>
              <w:spacing w:after="0" w:line="240" w:lineRule="auto"/>
              <w:jc w:val="center"/>
              <w:rPr>
                <w:rFonts w:ascii="Times New Roman" w:eastAsia="Times New Roman" w:hAnsi="Times New Roman" w:cs="Times New Roman"/>
                <w:b/>
                <w:bCs/>
                <w:lang w:eastAsia="en-AU"/>
              </w:rPr>
            </w:pPr>
            <w:r w:rsidRPr="001E539F">
              <w:rPr>
                <w:rFonts w:ascii="Times New Roman" w:eastAsia="Times New Roman" w:hAnsi="Times New Roman" w:cs="Times New Roman"/>
                <w:b/>
                <w:bCs/>
                <w:lang w:eastAsia="en-AU"/>
              </w:rPr>
              <w:t>520</w:t>
            </w:r>
          </w:p>
        </w:tc>
        <w:tc>
          <w:tcPr>
            <w:tcW w:w="1302"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040E0F16" w14:textId="5DF2533A" w:rsidR="00AD6D86" w:rsidRPr="00FE4646" w:rsidRDefault="00AD6D86" w:rsidP="00162539">
            <w:pPr>
              <w:spacing w:after="0" w:line="240" w:lineRule="auto"/>
              <w:jc w:val="center"/>
              <w:rPr>
                <w:rFonts w:ascii="Times New Roman" w:eastAsia="Times New Roman" w:hAnsi="Times New Roman" w:cs="Times New Roman"/>
                <w:sz w:val="20"/>
                <w:szCs w:val="20"/>
                <w:lang w:eastAsia="en-AU"/>
              </w:rPr>
            </w:pPr>
            <w:r w:rsidRPr="00FE4646">
              <w:rPr>
                <w:rFonts w:ascii="Calibri" w:eastAsia="Times New Roman" w:hAnsi="Calibri" w:cs="Times New Roman"/>
                <w:color w:val="000000"/>
                <w:lang w:eastAsia="en-AU"/>
              </w:rPr>
              <w:t> </w:t>
            </w:r>
          </w:p>
        </w:tc>
      </w:tr>
      <w:tr w:rsidR="00AD6D86" w:rsidRPr="00FE4646" w14:paraId="294C63CA" w14:textId="77777777" w:rsidTr="00CB2B62">
        <w:trPr>
          <w:trHeight w:val="308"/>
        </w:trPr>
        <w:tc>
          <w:tcPr>
            <w:tcW w:w="681" w:type="dxa"/>
            <w:shd w:val="clear" w:color="auto" w:fill="auto"/>
            <w:noWrap/>
            <w:hideMark/>
          </w:tcPr>
          <w:p w14:paraId="180D8564" w14:textId="77777777" w:rsidR="00AD6D86" w:rsidRPr="00FE4646" w:rsidRDefault="00AD6D86" w:rsidP="00162539">
            <w:pPr>
              <w:spacing w:after="0" w:line="240" w:lineRule="auto"/>
              <w:rPr>
                <w:rFonts w:ascii="Times New Roman" w:eastAsia="Times New Roman" w:hAnsi="Times New Roman" w:cs="Times New Roman"/>
                <w:sz w:val="20"/>
                <w:szCs w:val="20"/>
                <w:lang w:eastAsia="en-AU"/>
              </w:rPr>
            </w:pPr>
          </w:p>
        </w:tc>
        <w:tc>
          <w:tcPr>
            <w:tcW w:w="5274" w:type="dxa"/>
            <w:tcBorders>
              <w:top w:val="nil"/>
              <w:left w:val="nil"/>
              <w:bottom w:val="nil"/>
              <w:right w:val="nil"/>
            </w:tcBorders>
            <w:shd w:val="clear" w:color="auto" w:fill="auto"/>
            <w:noWrap/>
            <w:vAlign w:val="center"/>
            <w:hideMark/>
          </w:tcPr>
          <w:p w14:paraId="59C30DC4" w14:textId="77777777" w:rsidR="00AD6D86" w:rsidRPr="00FE4646" w:rsidRDefault="00AD6D86" w:rsidP="00162539">
            <w:pPr>
              <w:spacing w:after="0" w:line="240" w:lineRule="auto"/>
              <w:jc w:val="center"/>
              <w:rPr>
                <w:rFonts w:ascii="Times New Roman" w:eastAsia="Times New Roman" w:hAnsi="Times New Roman" w:cs="Times New Roman"/>
                <w:sz w:val="20"/>
                <w:szCs w:val="20"/>
                <w:lang w:eastAsia="en-AU"/>
              </w:rPr>
            </w:pPr>
          </w:p>
        </w:tc>
        <w:tc>
          <w:tcPr>
            <w:tcW w:w="1422" w:type="dxa"/>
            <w:tcBorders>
              <w:top w:val="nil"/>
              <w:left w:val="nil"/>
              <w:bottom w:val="nil"/>
              <w:right w:val="nil"/>
            </w:tcBorders>
            <w:shd w:val="clear" w:color="auto" w:fill="auto"/>
            <w:noWrap/>
            <w:vAlign w:val="center"/>
            <w:hideMark/>
          </w:tcPr>
          <w:p w14:paraId="2AF3FA23" w14:textId="77777777" w:rsidR="00AD6D86" w:rsidRPr="00FE4646" w:rsidRDefault="00AD6D86" w:rsidP="00162539">
            <w:pPr>
              <w:spacing w:after="0" w:line="240" w:lineRule="auto"/>
              <w:rPr>
                <w:rFonts w:ascii="Times New Roman" w:eastAsia="Times New Roman" w:hAnsi="Times New Roman" w:cs="Times New Roman"/>
                <w:sz w:val="20"/>
                <w:szCs w:val="20"/>
                <w:lang w:eastAsia="en-AU"/>
              </w:rPr>
            </w:pPr>
          </w:p>
        </w:tc>
        <w:tc>
          <w:tcPr>
            <w:tcW w:w="1102" w:type="dxa"/>
            <w:tcBorders>
              <w:top w:val="nil"/>
              <w:left w:val="nil"/>
              <w:bottom w:val="nil"/>
              <w:right w:val="nil"/>
            </w:tcBorders>
            <w:shd w:val="clear" w:color="auto" w:fill="auto"/>
            <w:noWrap/>
            <w:vAlign w:val="center"/>
            <w:hideMark/>
          </w:tcPr>
          <w:p w14:paraId="6CCFD3B3" w14:textId="5404BCB9" w:rsidR="00AD6D86" w:rsidRPr="00FE4646" w:rsidRDefault="00AD6D86" w:rsidP="00162539">
            <w:pPr>
              <w:spacing w:after="0" w:line="240" w:lineRule="auto"/>
              <w:jc w:val="center"/>
              <w:rPr>
                <w:rFonts w:ascii="Times New Roman" w:eastAsia="Times New Roman" w:hAnsi="Times New Roman" w:cs="Times New Roman"/>
                <w:sz w:val="20"/>
                <w:szCs w:val="20"/>
                <w:lang w:eastAsia="en-AU"/>
              </w:rPr>
            </w:pPr>
          </w:p>
        </w:tc>
        <w:tc>
          <w:tcPr>
            <w:tcW w:w="1302" w:type="dxa"/>
            <w:tcBorders>
              <w:top w:val="nil"/>
              <w:left w:val="nil"/>
              <w:bottom w:val="nil"/>
              <w:right w:val="nil"/>
            </w:tcBorders>
            <w:shd w:val="clear" w:color="auto" w:fill="auto"/>
            <w:noWrap/>
            <w:vAlign w:val="bottom"/>
            <w:hideMark/>
          </w:tcPr>
          <w:p w14:paraId="7BF962B3" w14:textId="3EA3EB50" w:rsidR="00AD6D86" w:rsidRPr="00FE4646" w:rsidRDefault="00AD6D86" w:rsidP="00162539">
            <w:pPr>
              <w:spacing w:after="0" w:line="240" w:lineRule="auto"/>
              <w:jc w:val="center"/>
              <w:rPr>
                <w:rFonts w:ascii="Times New Roman" w:eastAsia="Times New Roman" w:hAnsi="Times New Roman" w:cs="Times New Roman"/>
                <w:sz w:val="20"/>
                <w:szCs w:val="20"/>
                <w:lang w:eastAsia="en-AU"/>
              </w:rPr>
            </w:pPr>
          </w:p>
        </w:tc>
      </w:tr>
    </w:tbl>
    <w:p w14:paraId="5C6AFCB9" w14:textId="237BF487" w:rsidR="00554E8E" w:rsidRDefault="00175FFA">
      <w:r>
        <w:tab/>
        <w:t>Note: If you require your foredeck and hull painted - please tick both boxes</w:t>
      </w:r>
    </w:p>
    <w:p w14:paraId="6560B4E9" w14:textId="39C8A611" w:rsidR="0023323A" w:rsidRDefault="0023323A">
      <w:r>
        <w:tab/>
        <w:t>Alternatives to this shall be priced on application</w:t>
      </w:r>
    </w:p>
    <w:p w14:paraId="1AABD005" w14:textId="4C581BB8" w:rsidR="001F4C74" w:rsidRDefault="001F4C74"/>
    <w:p w14:paraId="6B2C3BC1" w14:textId="1AFD5A1F" w:rsidR="001F4C74" w:rsidRDefault="001F4C74"/>
    <w:p w14:paraId="0477063F" w14:textId="65374E17" w:rsidR="001F4C74" w:rsidRDefault="001F4C74"/>
    <w:p w14:paraId="15BBB2D5" w14:textId="5CC84D20" w:rsidR="001F4C74" w:rsidRDefault="001F4C74"/>
    <w:p w14:paraId="0B43A3DD" w14:textId="3CF20397" w:rsidR="001F4C74" w:rsidRDefault="001F4C74"/>
    <w:tbl>
      <w:tblPr>
        <w:tblW w:w="9585" w:type="dxa"/>
        <w:tblInd w:w="-5" w:type="dxa"/>
        <w:tblLook w:val="04A0" w:firstRow="1" w:lastRow="0" w:firstColumn="1" w:lastColumn="0" w:noHBand="0" w:noVBand="1"/>
      </w:tblPr>
      <w:tblGrid>
        <w:gridCol w:w="680"/>
        <w:gridCol w:w="5263"/>
        <w:gridCol w:w="1421"/>
        <w:gridCol w:w="940"/>
        <w:gridCol w:w="1281"/>
      </w:tblGrid>
      <w:tr w:rsidR="007B071A" w:rsidRPr="00AB715F" w14:paraId="61AD3D5C" w14:textId="77777777" w:rsidTr="00175FFA">
        <w:trPr>
          <w:trHeight w:val="300"/>
        </w:trPr>
        <w:tc>
          <w:tcPr>
            <w:tcW w:w="680" w:type="dxa"/>
            <w:tcBorders>
              <w:top w:val="nil"/>
              <w:left w:val="nil"/>
              <w:bottom w:val="nil"/>
              <w:right w:val="nil"/>
            </w:tcBorders>
            <w:shd w:val="clear" w:color="auto" w:fill="auto"/>
            <w:noWrap/>
            <w:hideMark/>
          </w:tcPr>
          <w:p w14:paraId="0F6E1D40" w14:textId="77777777" w:rsidR="007B071A" w:rsidRPr="00AB715F" w:rsidRDefault="007B071A" w:rsidP="00F70C26">
            <w:pPr>
              <w:spacing w:after="0" w:line="240" w:lineRule="auto"/>
              <w:rPr>
                <w:rFonts w:ascii="Times New Roman" w:eastAsia="Times New Roman" w:hAnsi="Times New Roman" w:cs="Times New Roman"/>
                <w:sz w:val="24"/>
                <w:szCs w:val="24"/>
                <w:lang w:eastAsia="en-AU"/>
              </w:rPr>
            </w:pPr>
          </w:p>
        </w:tc>
        <w:tc>
          <w:tcPr>
            <w:tcW w:w="5263" w:type="dxa"/>
            <w:tcBorders>
              <w:top w:val="nil"/>
              <w:left w:val="nil"/>
              <w:bottom w:val="nil"/>
              <w:right w:val="nil"/>
            </w:tcBorders>
            <w:shd w:val="clear" w:color="auto" w:fill="auto"/>
            <w:noWrap/>
            <w:vAlign w:val="center"/>
            <w:hideMark/>
          </w:tcPr>
          <w:p w14:paraId="0E64E423" w14:textId="77777777" w:rsidR="007B071A" w:rsidRPr="00AB715F"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4F90DBEB" w14:textId="77777777" w:rsidR="007B071A" w:rsidRPr="00AB715F"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351B1F9" w14:textId="77777777" w:rsidR="007B071A" w:rsidRPr="00AB715F"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70254AA3" w14:textId="77777777" w:rsidR="007B071A" w:rsidRPr="00AB715F"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495D53BB" w14:textId="77777777" w:rsidTr="00175FFA">
        <w:trPr>
          <w:trHeight w:val="375"/>
        </w:trPr>
        <w:tc>
          <w:tcPr>
            <w:tcW w:w="680" w:type="dxa"/>
            <w:tcBorders>
              <w:top w:val="nil"/>
              <w:left w:val="nil"/>
              <w:bottom w:val="nil"/>
              <w:right w:val="nil"/>
            </w:tcBorders>
            <w:shd w:val="clear" w:color="auto" w:fill="auto"/>
            <w:noWrap/>
            <w:hideMark/>
          </w:tcPr>
          <w:p w14:paraId="4E17E3CA" w14:textId="77777777" w:rsidR="007B071A" w:rsidRPr="00097BC9" w:rsidRDefault="007B071A" w:rsidP="00F70C26">
            <w:pPr>
              <w:spacing w:after="0" w:line="240" w:lineRule="auto"/>
              <w:rPr>
                <w:rFonts w:ascii="Times New Roman" w:eastAsia="Times New Roman" w:hAnsi="Times New Roman" w:cs="Times New Roman"/>
                <w:sz w:val="28"/>
                <w:szCs w:val="28"/>
                <w:lang w:eastAsia="en-AU"/>
              </w:rPr>
            </w:pPr>
          </w:p>
        </w:tc>
        <w:tc>
          <w:tcPr>
            <w:tcW w:w="5263" w:type="dxa"/>
            <w:tcBorders>
              <w:top w:val="nil"/>
              <w:left w:val="nil"/>
              <w:bottom w:val="nil"/>
              <w:right w:val="nil"/>
            </w:tcBorders>
            <w:shd w:val="clear" w:color="auto" w:fill="auto"/>
            <w:noWrap/>
            <w:vAlign w:val="center"/>
            <w:hideMark/>
          </w:tcPr>
          <w:p w14:paraId="058A8F68" w14:textId="77777777" w:rsidR="007B071A" w:rsidRPr="00FE4646" w:rsidRDefault="007B071A" w:rsidP="00F70C26">
            <w:pPr>
              <w:spacing w:after="0" w:line="240" w:lineRule="auto"/>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Item</w:t>
            </w:r>
          </w:p>
        </w:tc>
        <w:tc>
          <w:tcPr>
            <w:tcW w:w="1421" w:type="dxa"/>
            <w:tcBorders>
              <w:top w:val="nil"/>
              <w:left w:val="nil"/>
              <w:bottom w:val="nil"/>
              <w:right w:val="nil"/>
            </w:tcBorders>
            <w:shd w:val="clear" w:color="auto" w:fill="auto"/>
            <w:noWrap/>
            <w:vAlign w:val="center"/>
            <w:hideMark/>
          </w:tcPr>
          <w:p w14:paraId="2FAC4626" w14:textId="77777777" w:rsidR="007B071A" w:rsidRPr="00FE4646" w:rsidRDefault="007B071A" w:rsidP="00F70C26">
            <w:pPr>
              <w:spacing w:after="0" w:line="240" w:lineRule="auto"/>
              <w:jc w:val="center"/>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Supplier</w:t>
            </w:r>
          </w:p>
        </w:tc>
        <w:tc>
          <w:tcPr>
            <w:tcW w:w="940" w:type="dxa"/>
            <w:tcBorders>
              <w:top w:val="nil"/>
              <w:left w:val="nil"/>
              <w:bottom w:val="nil"/>
              <w:right w:val="nil"/>
            </w:tcBorders>
            <w:shd w:val="clear" w:color="auto" w:fill="auto"/>
            <w:noWrap/>
            <w:vAlign w:val="center"/>
            <w:hideMark/>
          </w:tcPr>
          <w:p w14:paraId="7F0BF093" w14:textId="77777777" w:rsidR="007B071A" w:rsidRPr="00FE4646" w:rsidRDefault="007B071A" w:rsidP="00F70C26">
            <w:pPr>
              <w:spacing w:after="0" w:line="240" w:lineRule="auto"/>
              <w:jc w:val="center"/>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 xml:space="preserve">Cost. </w:t>
            </w:r>
          </w:p>
        </w:tc>
        <w:tc>
          <w:tcPr>
            <w:tcW w:w="1281" w:type="dxa"/>
            <w:tcBorders>
              <w:top w:val="nil"/>
              <w:left w:val="nil"/>
              <w:bottom w:val="nil"/>
              <w:right w:val="nil"/>
            </w:tcBorders>
            <w:shd w:val="clear" w:color="auto" w:fill="auto"/>
            <w:vAlign w:val="bottom"/>
            <w:hideMark/>
          </w:tcPr>
          <w:p w14:paraId="08193044" w14:textId="77777777" w:rsidR="007B071A" w:rsidRPr="00FE4646" w:rsidRDefault="007B071A" w:rsidP="00097BC9">
            <w:pPr>
              <w:spacing w:after="0" w:line="240" w:lineRule="auto"/>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 xml:space="preserve">YES </w:t>
            </w:r>
            <w:r w:rsidR="00097BC9" w:rsidRPr="00FE4646">
              <w:rPr>
                <w:rFonts w:ascii="Calibri" w:eastAsia="Times New Roman" w:hAnsi="Calibri" w:cs="Times New Roman"/>
                <w:b/>
                <w:bCs/>
                <w:sz w:val="28"/>
                <w:szCs w:val="28"/>
                <w:lang w:eastAsia="en-AU"/>
              </w:rPr>
              <w:t>/</w:t>
            </w:r>
            <w:r w:rsidRPr="00FE4646">
              <w:rPr>
                <w:rFonts w:ascii="Calibri" w:eastAsia="Times New Roman" w:hAnsi="Calibri" w:cs="Times New Roman"/>
                <w:b/>
                <w:bCs/>
                <w:sz w:val="28"/>
                <w:szCs w:val="28"/>
                <w:lang w:eastAsia="en-AU"/>
              </w:rPr>
              <w:t>NO</w:t>
            </w:r>
          </w:p>
        </w:tc>
      </w:tr>
      <w:tr w:rsidR="007B071A" w:rsidRPr="00FE4646" w14:paraId="084BF399" w14:textId="77777777" w:rsidTr="00175FFA">
        <w:trPr>
          <w:trHeight w:val="300"/>
        </w:trPr>
        <w:tc>
          <w:tcPr>
            <w:tcW w:w="680" w:type="dxa"/>
            <w:shd w:val="clear" w:color="auto" w:fill="auto"/>
            <w:noWrap/>
            <w:hideMark/>
          </w:tcPr>
          <w:p w14:paraId="1C61FB29"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vAlign w:val="center"/>
            <w:hideMark/>
          </w:tcPr>
          <w:p w14:paraId="75ED1FA5"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24E3EF49"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75F7E30"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0578D9E6"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4FF8EF63" w14:textId="77777777" w:rsidTr="00175FFA">
        <w:trPr>
          <w:trHeight w:val="375"/>
        </w:trPr>
        <w:tc>
          <w:tcPr>
            <w:tcW w:w="680" w:type="dxa"/>
            <w:shd w:val="clear" w:color="auto" w:fill="auto"/>
            <w:noWrap/>
            <w:hideMark/>
          </w:tcPr>
          <w:p w14:paraId="64CCDA0B" w14:textId="77777777" w:rsidR="007B071A" w:rsidRPr="00FE4646" w:rsidRDefault="007B071A" w:rsidP="00F70C26">
            <w:pPr>
              <w:spacing w:after="0" w:line="240" w:lineRule="auto"/>
              <w:jc w:val="center"/>
              <w:rPr>
                <w:rFonts w:ascii="Calibri" w:eastAsia="Times New Roman" w:hAnsi="Calibri" w:cs="Times New Roman"/>
                <w:b/>
                <w:bCs/>
                <w:color w:val="FF0000"/>
                <w:sz w:val="28"/>
                <w:szCs w:val="28"/>
                <w:lang w:eastAsia="en-AU"/>
              </w:rPr>
            </w:pPr>
            <w:r w:rsidRPr="00FE4646">
              <w:rPr>
                <w:rFonts w:ascii="Calibri" w:eastAsia="Times New Roman" w:hAnsi="Calibri" w:cs="Times New Roman"/>
                <w:b/>
                <w:bCs/>
                <w:color w:val="FF0000"/>
                <w:sz w:val="28"/>
                <w:szCs w:val="28"/>
                <w:lang w:eastAsia="en-AU"/>
              </w:rPr>
              <w:t>2.0</w:t>
            </w:r>
          </w:p>
        </w:tc>
        <w:tc>
          <w:tcPr>
            <w:tcW w:w="5263" w:type="dxa"/>
            <w:tcBorders>
              <w:top w:val="nil"/>
              <w:left w:val="nil"/>
              <w:bottom w:val="nil"/>
              <w:right w:val="nil"/>
            </w:tcBorders>
            <w:shd w:val="clear" w:color="auto" w:fill="auto"/>
            <w:vAlign w:val="center"/>
            <w:hideMark/>
          </w:tcPr>
          <w:p w14:paraId="21D5D14F" w14:textId="77777777" w:rsidR="007B071A" w:rsidRPr="00FE4646" w:rsidRDefault="007B071A" w:rsidP="00F70C26">
            <w:pPr>
              <w:spacing w:after="0" w:line="240" w:lineRule="auto"/>
              <w:rPr>
                <w:rFonts w:ascii="Calibri" w:eastAsia="Times New Roman" w:hAnsi="Calibri" w:cs="Times New Roman"/>
                <w:b/>
                <w:bCs/>
                <w:color w:val="FF0000"/>
                <w:sz w:val="28"/>
                <w:szCs w:val="28"/>
                <w:lang w:eastAsia="en-AU"/>
              </w:rPr>
            </w:pPr>
            <w:r w:rsidRPr="00FE4646">
              <w:rPr>
                <w:rFonts w:ascii="Calibri" w:eastAsia="Times New Roman" w:hAnsi="Calibri" w:cs="Times New Roman"/>
                <w:b/>
                <w:bCs/>
                <w:color w:val="FF0000"/>
                <w:sz w:val="28"/>
                <w:szCs w:val="28"/>
                <w:lang w:eastAsia="en-AU"/>
              </w:rPr>
              <w:t>FOILS</w:t>
            </w:r>
          </w:p>
        </w:tc>
        <w:tc>
          <w:tcPr>
            <w:tcW w:w="1421" w:type="dxa"/>
            <w:tcBorders>
              <w:top w:val="nil"/>
              <w:left w:val="nil"/>
              <w:bottom w:val="nil"/>
              <w:right w:val="nil"/>
            </w:tcBorders>
            <w:shd w:val="clear" w:color="auto" w:fill="auto"/>
            <w:noWrap/>
            <w:vAlign w:val="center"/>
            <w:hideMark/>
          </w:tcPr>
          <w:p w14:paraId="22CB7A19" w14:textId="77777777" w:rsidR="007B071A" w:rsidRPr="00FE4646" w:rsidRDefault="007B071A" w:rsidP="00F70C26">
            <w:pPr>
              <w:spacing w:after="0" w:line="240" w:lineRule="auto"/>
              <w:rPr>
                <w:rFonts w:ascii="Calibri" w:eastAsia="Times New Roman" w:hAnsi="Calibri" w:cs="Times New Roman"/>
                <w:b/>
                <w:bCs/>
                <w:color w:val="FF0000"/>
                <w:sz w:val="28"/>
                <w:szCs w:val="28"/>
                <w:lang w:eastAsia="en-AU"/>
              </w:rPr>
            </w:pPr>
          </w:p>
        </w:tc>
        <w:tc>
          <w:tcPr>
            <w:tcW w:w="940" w:type="dxa"/>
            <w:tcBorders>
              <w:top w:val="nil"/>
              <w:left w:val="nil"/>
              <w:bottom w:val="nil"/>
              <w:right w:val="nil"/>
            </w:tcBorders>
            <w:shd w:val="clear" w:color="auto" w:fill="auto"/>
            <w:noWrap/>
            <w:vAlign w:val="center"/>
            <w:hideMark/>
          </w:tcPr>
          <w:p w14:paraId="7317E5F9"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76DE79F0"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3C977F60" w14:textId="77777777" w:rsidTr="00175FFA">
        <w:trPr>
          <w:trHeight w:val="1995"/>
        </w:trPr>
        <w:tc>
          <w:tcPr>
            <w:tcW w:w="680" w:type="dxa"/>
            <w:shd w:val="clear" w:color="auto" w:fill="auto"/>
            <w:noWrap/>
            <w:hideMark/>
          </w:tcPr>
          <w:p w14:paraId="1C0484E8"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7624" w:type="dxa"/>
            <w:gridSpan w:val="3"/>
            <w:tcBorders>
              <w:top w:val="nil"/>
              <w:left w:val="nil"/>
              <w:bottom w:val="nil"/>
              <w:right w:val="nil"/>
            </w:tcBorders>
            <w:shd w:val="clear" w:color="auto" w:fill="auto"/>
            <w:vAlign w:val="center"/>
            <w:hideMark/>
          </w:tcPr>
          <w:p w14:paraId="746B66E2" w14:textId="18B3A149" w:rsidR="007B071A" w:rsidRPr="00FE4646" w:rsidRDefault="007B071A" w:rsidP="00F70C26">
            <w:pPr>
              <w:spacing w:after="0" w:line="240" w:lineRule="auto"/>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 xml:space="preserve">Only one Centreboard comes with a skiff HULL. </w:t>
            </w:r>
            <w:r w:rsidR="0038561C">
              <w:rPr>
                <w:rFonts w:ascii="Calibri" w:eastAsia="Times New Roman" w:hAnsi="Calibri" w:cs="Times New Roman"/>
                <w:b/>
                <w:bCs/>
                <w:color w:val="000000"/>
                <w:lang w:eastAsia="en-AU"/>
              </w:rPr>
              <w:t>The foil is</w:t>
            </w:r>
            <w:r w:rsidRPr="00FE4646">
              <w:rPr>
                <w:rFonts w:ascii="Calibri" w:eastAsia="Times New Roman" w:hAnsi="Calibri" w:cs="Times New Roman"/>
                <w:b/>
                <w:bCs/>
                <w:color w:val="000000"/>
                <w:lang w:eastAsia="en-AU"/>
              </w:rPr>
              <w:t xml:space="preserve"> a standard Aerofoil shape</w:t>
            </w:r>
            <w:r w:rsidR="0038561C">
              <w:rPr>
                <w:rFonts w:ascii="Calibri" w:eastAsia="Times New Roman" w:hAnsi="Calibri" w:cs="Times New Roman"/>
                <w:b/>
                <w:bCs/>
                <w:color w:val="000000"/>
                <w:lang w:eastAsia="en-AU"/>
              </w:rPr>
              <w:t xml:space="preserve"> NACA0012</w:t>
            </w:r>
            <w:r w:rsidRPr="00FE4646">
              <w:rPr>
                <w:rFonts w:ascii="Calibri" w:eastAsia="Times New Roman" w:hAnsi="Calibri" w:cs="Times New Roman"/>
                <w:b/>
                <w:bCs/>
                <w:color w:val="000000"/>
                <w:lang w:eastAsia="en-AU"/>
              </w:rPr>
              <w:t xml:space="preserve"> </w:t>
            </w:r>
            <w:r w:rsidR="0038561C">
              <w:rPr>
                <w:rFonts w:ascii="Calibri" w:eastAsia="Times New Roman" w:hAnsi="Calibri" w:cs="Times New Roman"/>
                <w:b/>
                <w:bCs/>
                <w:color w:val="000000"/>
                <w:lang w:eastAsia="en-AU"/>
              </w:rPr>
              <w:t xml:space="preserve">   </w:t>
            </w:r>
          </w:p>
        </w:tc>
        <w:tc>
          <w:tcPr>
            <w:tcW w:w="1281" w:type="dxa"/>
            <w:tcBorders>
              <w:top w:val="nil"/>
              <w:left w:val="nil"/>
              <w:bottom w:val="nil"/>
              <w:right w:val="nil"/>
            </w:tcBorders>
            <w:shd w:val="clear" w:color="auto" w:fill="auto"/>
            <w:noWrap/>
            <w:vAlign w:val="bottom"/>
            <w:hideMark/>
          </w:tcPr>
          <w:p w14:paraId="5756EB8E" w14:textId="77777777" w:rsidR="007B071A" w:rsidRPr="00FE4646" w:rsidRDefault="007B071A" w:rsidP="00F70C26">
            <w:pPr>
              <w:spacing w:after="0" w:line="240" w:lineRule="auto"/>
              <w:rPr>
                <w:rFonts w:ascii="Calibri" w:eastAsia="Times New Roman" w:hAnsi="Calibri" w:cs="Times New Roman"/>
                <w:b/>
                <w:bCs/>
                <w:color w:val="000000"/>
                <w:lang w:eastAsia="en-AU"/>
              </w:rPr>
            </w:pPr>
          </w:p>
        </w:tc>
      </w:tr>
      <w:tr w:rsidR="007B071A" w:rsidRPr="00FE4646" w14:paraId="0875A0BB" w14:textId="77777777" w:rsidTr="00175FFA">
        <w:trPr>
          <w:trHeight w:val="210"/>
        </w:trPr>
        <w:tc>
          <w:tcPr>
            <w:tcW w:w="680" w:type="dxa"/>
            <w:shd w:val="clear" w:color="auto" w:fill="auto"/>
            <w:noWrap/>
            <w:hideMark/>
          </w:tcPr>
          <w:p w14:paraId="1AFE6915"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2D1210FD"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292282E4"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2C043B86"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396C3D3A"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30CBC276" w14:textId="77777777" w:rsidTr="00175FFA">
        <w:trPr>
          <w:trHeight w:val="330"/>
        </w:trPr>
        <w:tc>
          <w:tcPr>
            <w:tcW w:w="680" w:type="dxa"/>
            <w:shd w:val="clear" w:color="auto" w:fill="auto"/>
            <w:noWrap/>
            <w:hideMark/>
          </w:tcPr>
          <w:p w14:paraId="23A3E46D" w14:textId="77777777" w:rsidR="007B071A" w:rsidRPr="00FE4646" w:rsidRDefault="007B071A"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2.1</w:t>
            </w:r>
          </w:p>
        </w:tc>
        <w:tc>
          <w:tcPr>
            <w:tcW w:w="5263" w:type="dxa"/>
            <w:tcBorders>
              <w:top w:val="nil"/>
              <w:left w:val="nil"/>
              <w:bottom w:val="nil"/>
              <w:right w:val="nil"/>
            </w:tcBorders>
            <w:shd w:val="clear" w:color="auto" w:fill="auto"/>
            <w:noWrap/>
            <w:vAlign w:val="center"/>
            <w:hideMark/>
          </w:tcPr>
          <w:p w14:paraId="617EEFCE"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Standard foil 1650 length long board (included)</w:t>
            </w:r>
          </w:p>
        </w:tc>
        <w:tc>
          <w:tcPr>
            <w:tcW w:w="1421" w:type="dxa"/>
            <w:tcBorders>
              <w:top w:val="nil"/>
              <w:left w:val="nil"/>
              <w:bottom w:val="nil"/>
              <w:right w:val="nil"/>
            </w:tcBorders>
            <w:shd w:val="clear" w:color="auto" w:fill="auto"/>
            <w:noWrap/>
            <w:vAlign w:val="center"/>
            <w:hideMark/>
          </w:tcPr>
          <w:p w14:paraId="5DC2933E"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New Yachts</w:t>
            </w:r>
          </w:p>
        </w:tc>
        <w:tc>
          <w:tcPr>
            <w:tcW w:w="940" w:type="dxa"/>
            <w:tcBorders>
              <w:top w:val="nil"/>
              <w:left w:val="nil"/>
              <w:bottom w:val="nil"/>
              <w:right w:val="nil"/>
            </w:tcBorders>
            <w:shd w:val="clear" w:color="auto" w:fill="auto"/>
            <w:noWrap/>
            <w:vAlign w:val="center"/>
            <w:hideMark/>
          </w:tcPr>
          <w:p w14:paraId="0C979076" w14:textId="77777777"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0/1200</w:t>
            </w:r>
          </w:p>
        </w:tc>
        <w:tc>
          <w:tcPr>
            <w:tcW w:w="128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D8DB7AA"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427EBFF2" w14:textId="77777777" w:rsidTr="00175FFA">
        <w:trPr>
          <w:trHeight w:val="330"/>
        </w:trPr>
        <w:tc>
          <w:tcPr>
            <w:tcW w:w="680" w:type="dxa"/>
            <w:shd w:val="clear" w:color="auto" w:fill="auto"/>
            <w:noWrap/>
            <w:hideMark/>
          </w:tcPr>
          <w:p w14:paraId="13EFEA35"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75F8B5B6" w14:textId="77777777" w:rsidR="007B071A" w:rsidRPr="00FE4646" w:rsidRDefault="007B071A" w:rsidP="00F70C26">
            <w:pPr>
              <w:spacing w:after="0" w:line="240" w:lineRule="auto"/>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 xml:space="preserve">AND OR </w:t>
            </w:r>
          </w:p>
        </w:tc>
        <w:tc>
          <w:tcPr>
            <w:tcW w:w="1421" w:type="dxa"/>
            <w:tcBorders>
              <w:top w:val="nil"/>
              <w:left w:val="nil"/>
              <w:bottom w:val="nil"/>
              <w:right w:val="nil"/>
            </w:tcBorders>
            <w:shd w:val="clear" w:color="auto" w:fill="auto"/>
            <w:noWrap/>
            <w:vAlign w:val="center"/>
            <w:hideMark/>
          </w:tcPr>
          <w:p w14:paraId="61600BBD" w14:textId="77777777" w:rsidR="007B071A" w:rsidRPr="00FE4646" w:rsidRDefault="007B071A" w:rsidP="00F70C26">
            <w:pPr>
              <w:spacing w:after="0" w:line="240" w:lineRule="auto"/>
              <w:rPr>
                <w:rFonts w:ascii="Calibri" w:eastAsia="Times New Roman" w:hAnsi="Calibri" w:cs="Times New Roman"/>
                <w:b/>
                <w:bCs/>
                <w:color w:val="000000"/>
                <w:lang w:eastAsia="en-AU"/>
              </w:rPr>
            </w:pPr>
          </w:p>
        </w:tc>
        <w:tc>
          <w:tcPr>
            <w:tcW w:w="940" w:type="dxa"/>
            <w:tcBorders>
              <w:top w:val="nil"/>
              <w:left w:val="nil"/>
              <w:bottom w:val="nil"/>
              <w:right w:val="nil"/>
            </w:tcBorders>
            <w:shd w:val="clear" w:color="auto" w:fill="auto"/>
            <w:noWrap/>
            <w:vAlign w:val="center"/>
            <w:hideMark/>
          </w:tcPr>
          <w:p w14:paraId="3CAF3EF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2A0FFD8C"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42C2835C" w14:textId="77777777" w:rsidTr="00175FFA">
        <w:trPr>
          <w:trHeight w:val="930"/>
        </w:trPr>
        <w:tc>
          <w:tcPr>
            <w:tcW w:w="680" w:type="dxa"/>
            <w:shd w:val="clear" w:color="auto" w:fill="auto"/>
            <w:noWrap/>
            <w:hideMark/>
          </w:tcPr>
          <w:p w14:paraId="139689D3" w14:textId="77777777" w:rsidR="007B071A" w:rsidRPr="00FE4646" w:rsidRDefault="007B071A"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2.2</w:t>
            </w:r>
          </w:p>
        </w:tc>
        <w:tc>
          <w:tcPr>
            <w:tcW w:w="5263" w:type="dxa"/>
            <w:tcBorders>
              <w:top w:val="nil"/>
              <w:left w:val="nil"/>
              <w:bottom w:val="nil"/>
              <w:right w:val="nil"/>
            </w:tcBorders>
            <w:shd w:val="clear" w:color="auto" w:fill="auto"/>
            <w:vAlign w:val="center"/>
            <w:hideMark/>
          </w:tcPr>
          <w:p w14:paraId="11320E24"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Standard foil 1350 length Short board. NO COST APPLIED IF CHOSEN INSTEAD OF 2.1. Cost applies if wanted in ADDITION to 2.1 or 2.2</w:t>
            </w:r>
          </w:p>
        </w:tc>
        <w:tc>
          <w:tcPr>
            <w:tcW w:w="1421" w:type="dxa"/>
            <w:tcBorders>
              <w:top w:val="nil"/>
              <w:left w:val="nil"/>
              <w:bottom w:val="nil"/>
              <w:right w:val="nil"/>
            </w:tcBorders>
            <w:shd w:val="clear" w:color="auto" w:fill="auto"/>
            <w:noWrap/>
            <w:vAlign w:val="center"/>
            <w:hideMark/>
          </w:tcPr>
          <w:p w14:paraId="48552E2E"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New Yachts</w:t>
            </w:r>
          </w:p>
        </w:tc>
        <w:tc>
          <w:tcPr>
            <w:tcW w:w="940" w:type="dxa"/>
            <w:tcBorders>
              <w:top w:val="nil"/>
              <w:left w:val="nil"/>
              <w:bottom w:val="nil"/>
              <w:right w:val="nil"/>
            </w:tcBorders>
            <w:shd w:val="clear" w:color="auto" w:fill="auto"/>
            <w:noWrap/>
            <w:vAlign w:val="center"/>
            <w:hideMark/>
          </w:tcPr>
          <w:p w14:paraId="06D96FE9" w14:textId="77777777"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0/1200</w:t>
            </w:r>
          </w:p>
        </w:tc>
        <w:tc>
          <w:tcPr>
            <w:tcW w:w="128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5EA6DEE9"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68A961A2" w14:textId="77777777" w:rsidTr="00175FFA">
        <w:trPr>
          <w:trHeight w:val="1117"/>
        </w:trPr>
        <w:tc>
          <w:tcPr>
            <w:tcW w:w="680" w:type="dxa"/>
            <w:shd w:val="clear" w:color="auto" w:fill="auto"/>
            <w:noWrap/>
            <w:hideMark/>
          </w:tcPr>
          <w:p w14:paraId="3B363DC8"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423D3787" w14:textId="77777777" w:rsidR="007B071A" w:rsidRDefault="007B071A" w:rsidP="00F70C26">
            <w:pPr>
              <w:spacing w:after="0" w:line="240" w:lineRule="auto"/>
              <w:rPr>
                <w:rFonts w:ascii="Calibri" w:eastAsia="Times New Roman" w:hAnsi="Calibri" w:cs="Times New Roman"/>
                <w:b/>
                <w:bCs/>
                <w:color w:val="000000"/>
                <w:lang w:eastAsia="en-AU"/>
              </w:rPr>
            </w:pPr>
            <w:r w:rsidRPr="00FE4646">
              <w:rPr>
                <w:rFonts w:ascii="Calibri" w:eastAsia="Times New Roman" w:hAnsi="Calibri" w:cs="Times New Roman"/>
                <w:color w:val="000000"/>
                <w:lang w:eastAsia="en-AU"/>
              </w:rPr>
              <w:t xml:space="preserve">Would you like foil covers for your new foils?              </w:t>
            </w:r>
            <w:r w:rsidRPr="00FE4646">
              <w:rPr>
                <w:rFonts w:ascii="Calibri" w:eastAsia="Times New Roman" w:hAnsi="Calibri" w:cs="Times New Roman"/>
                <w:b/>
                <w:bCs/>
                <w:color w:val="000000"/>
                <w:lang w:eastAsia="en-AU"/>
              </w:rPr>
              <w:t>Note these are constructed in Marine Carpet</w:t>
            </w:r>
          </w:p>
          <w:p w14:paraId="19410085" w14:textId="77777777" w:rsidR="00162539" w:rsidRDefault="00162539" w:rsidP="00F70C26">
            <w:pPr>
              <w:spacing w:after="0" w:line="240" w:lineRule="auto"/>
              <w:rPr>
                <w:rFonts w:ascii="Calibri" w:eastAsia="Times New Roman" w:hAnsi="Calibri" w:cs="Times New Roman"/>
                <w:b/>
                <w:bCs/>
                <w:color w:val="000000"/>
                <w:lang w:eastAsia="en-AU"/>
              </w:rPr>
            </w:pPr>
          </w:p>
          <w:p w14:paraId="2AED07EF" w14:textId="1EBFBD60" w:rsidR="00162539" w:rsidRPr="00FE4646" w:rsidRDefault="00162539" w:rsidP="00F70C26">
            <w:pPr>
              <w:spacing w:after="0" w:line="240" w:lineRule="auto"/>
              <w:rPr>
                <w:rFonts w:ascii="Calibri" w:eastAsia="Times New Roman" w:hAnsi="Calibri" w:cs="Times New Roman"/>
                <w:color w:val="000000"/>
                <w:lang w:eastAsia="en-AU"/>
              </w:rPr>
            </w:pPr>
            <w:r>
              <w:rPr>
                <w:rFonts w:ascii="Calibri" w:eastAsia="Times New Roman" w:hAnsi="Calibri" w:cs="Times New Roman"/>
                <w:b/>
                <w:bCs/>
                <w:color w:val="FF0000"/>
                <w:sz w:val="28"/>
                <w:szCs w:val="28"/>
                <w:lang w:eastAsia="en-AU"/>
              </w:rPr>
              <w:t>Covers</w:t>
            </w:r>
          </w:p>
        </w:tc>
        <w:tc>
          <w:tcPr>
            <w:tcW w:w="1421" w:type="dxa"/>
            <w:tcBorders>
              <w:top w:val="nil"/>
              <w:left w:val="nil"/>
              <w:bottom w:val="nil"/>
              <w:right w:val="nil"/>
            </w:tcBorders>
            <w:shd w:val="clear" w:color="auto" w:fill="auto"/>
            <w:noWrap/>
            <w:vAlign w:val="center"/>
            <w:hideMark/>
          </w:tcPr>
          <w:p w14:paraId="62563357"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940" w:type="dxa"/>
            <w:tcBorders>
              <w:top w:val="nil"/>
              <w:left w:val="nil"/>
              <w:bottom w:val="nil"/>
              <w:right w:val="nil"/>
            </w:tcBorders>
            <w:shd w:val="clear" w:color="auto" w:fill="auto"/>
            <w:noWrap/>
            <w:vAlign w:val="center"/>
            <w:hideMark/>
          </w:tcPr>
          <w:p w14:paraId="1FFC7071"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32725EBE"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7243B5F1" w14:textId="77777777" w:rsidTr="00175FFA">
        <w:trPr>
          <w:trHeight w:val="210"/>
        </w:trPr>
        <w:tc>
          <w:tcPr>
            <w:tcW w:w="680" w:type="dxa"/>
            <w:shd w:val="clear" w:color="auto" w:fill="auto"/>
            <w:noWrap/>
            <w:hideMark/>
          </w:tcPr>
          <w:p w14:paraId="4513700C"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15BE614A"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43A7210F"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DAC19B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4E64209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4DC03267" w14:textId="77777777" w:rsidTr="00175FFA">
        <w:trPr>
          <w:trHeight w:val="330"/>
        </w:trPr>
        <w:tc>
          <w:tcPr>
            <w:tcW w:w="680" w:type="dxa"/>
            <w:shd w:val="clear" w:color="auto" w:fill="auto"/>
            <w:noWrap/>
            <w:hideMark/>
          </w:tcPr>
          <w:p w14:paraId="2AA7E460" w14:textId="7BDA1CDB" w:rsidR="007B071A" w:rsidRPr="00FE4646" w:rsidRDefault="007B071A"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2.</w:t>
            </w:r>
            <w:r w:rsidR="001F4C74">
              <w:rPr>
                <w:rFonts w:ascii="Calibri" w:eastAsia="Times New Roman" w:hAnsi="Calibri" w:cs="Times New Roman"/>
                <w:b/>
                <w:bCs/>
                <w:color w:val="FF0000"/>
                <w:lang w:eastAsia="en-AU"/>
              </w:rPr>
              <w:t>3</w:t>
            </w:r>
          </w:p>
        </w:tc>
        <w:tc>
          <w:tcPr>
            <w:tcW w:w="5263" w:type="dxa"/>
            <w:tcBorders>
              <w:top w:val="nil"/>
              <w:left w:val="nil"/>
              <w:bottom w:val="nil"/>
              <w:right w:val="nil"/>
            </w:tcBorders>
            <w:shd w:val="clear" w:color="auto" w:fill="auto"/>
            <w:noWrap/>
            <w:vAlign w:val="center"/>
            <w:hideMark/>
          </w:tcPr>
          <w:p w14:paraId="05F0FA3D"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Rudder</w:t>
            </w:r>
          </w:p>
        </w:tc>
        <w:tc>
          <w:tcPr>
            <w:tcW w:w="1421" w:type="dxa"/>
            <w:tcBorders>
              <w:top w:val="nil"/>
              <w:left w:val="nil"/>
              <w:bottom w:val="nil"/>
              <w:right w:val="nil"/>
            </w:tcBorders>
            <w:shd w:val="clear" w:color="auto" w:fill="auto"/>
            <w:noWrap/>
            <w:vAlign w:val="center"/>
            <w:hideMark/>
          </w:tcPr>
          <w:p w14:paraId="08BCB4F4"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940" w:type="dxa"/>
            <w:tcBorders>
              <w:top w:val="nil"/>
              <w:left w:val="nil"/>
              <w:bottom w:val="nil"/>
              <w:right w:val="nil"/>
            </w:tcBorders>
            <w:shd w:val="clear" w:color="auto" w:fill="auto"/>
            <w:noWrap/>
            <w:vAlign w:val="center"/>
            <w:hideMark/>
          </w:tcPr>
          <w:p w14:paraId="4A76B05C" w14:textId="65EC351C"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1</w:t>
            </w:r>
            <w:r w:rsidR="008F48FF">
              <w:rPr>
                <w:rFonts w:ascii="Calibri" w:eastAsia="Times New Roman" w:hAnsi="Calibri" w:cs="Times New Roman"/>
                <w:b/>
                <w:bCs/>
                <w:color w:val="000000"/>
                <w:lang w:eastAsia="en-AU"/>
              </w:rPr>
              <w:t>37.50</w:t>
            </w:r>
          </w:p>
        </w:tc>
        <w:tc>
          <w:tcPr>
            <w:tcW w:w="128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6588A58"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6CDF6CFF" w14:textId="77777777" w:rsidTr="00175FFA">
        <w:trPr>
          <w:trHeight w:val="150"/>
        </w:trPr>
        <w:tc>
          <w:tcPr>
            <w:tcW w:w="680" w:type="dxa"/>
            <w:shd w:val="clear" w:color="auto" w:fill="auto"/>
            <w:noWrap/>
            <w:hideMark/>
          </w:tcPr>
          <w:p w14:paraId="615A6A7D"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64B42BC7"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6F00607C"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C82642A"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nil"/>
              <w:right w:val="nil"/>
            </w:tcBorders>
            <w:shd w:val="clear" w:color="auto" w:fill="auto"/>
            <w:noWrap/>
            <w:vAlign w:val="bottom"/>
            <w:hideMark/>
          </w:tcPr>
          <w:p w14:paraId="3149877C"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72F0D374" w14:textId="77777777" w:rsidTr="00175FFA">
        <w:trPr>
          <w:trHeight w:val="330"/>
        </w:trPr>
        <w:tc>
          <w:tcPr>
            <w:tcW w:w="680" w:type="dxa"/>
            <w:shd w:val="clear" w:color="auto" w:fill="auto"/>
            <w:noWrap/>
            <w:hideMark/>
          </w:tcPr>
          <w:p w14:paraId="52656161" w14:textId="6F11C6FC" w:rsidR="007B071A" w:rsidRPr="00FE4646" w:rsidRDefault="007B071A"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2.</w:t>
            </w:r>
            <w:r w:rsidR="001F4C74">
              <w:rPr>
                <w:rFonts w:ascii="Calibri" w:eastAsia="Times New Roman" w:hAnsi="Calibri" w:cs="Times New Roman"/>
                <w:b/>
                <w:bCs/>
                <w:color w:val="FF0000"/>
                <w:lang w:eastAsia="en-AU"/>
              </w:rPr>
              <w:t>4</w:t>
            </w:r>
          </w:p>
        </w:tc>
        <w:tc>
          <w:tcPr>
            <w:tcW w:w="5263" w:type="dxa"/>
            <w:tcBorders>
              <w:top w:val="nil"/>
              <w:left w:val="nil"/>
              <w:bottom w:val="nil"/>
              <w:right w:val="nil"/>
            </w:tcBorders>
            <w:shd w:val="clear" w:color="auto" w:fill="auto"/>
            <w:noWrap/>
            <w:vAlign w:val="center"/>
            <w:hideMark/>
          </w:tcPr>
          <w:p w14:paraId="1655B210"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Centreboard 1650mm</w:t>
            </w:r>
          </w:p>
        </w:tc>
        <w:tc>
          <w:tcPr>
            <w:tcW w:w="1421" w:type="dxa"/>
            <w:tcBorders>
              <w:top w:val="nil"/>
              <w:left w:val="nil"/>
              <w:bottom w:val="nil"/>
              <w:right w:val="nil"/>
            </w:tcBorders>
            <w:shd w:val="clear" w:color="auto" w:fill="auto"/>
            <w:noWrap/>
            <w:vAlign w:val="center"/>
            <w:hideMark/>
          </w:tcPr>
          <w:p w14:paraId="709CD1E6"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940" w:type="dxa"/>
            <w:tcBorders>
              <w:top w:val="nil"/>
              <w:left w:val="nil"/>
              <w:bottom w:val="nil"/>
              <w:right w:val="nil"/>
            </w:tcBorders>
            <w:shd w:val="clear" w:color="auto" w:fill="auto"/>
            <w:noWrap/>
            <w:vAlign w:val="center"/>
            <w:hideMark/>
          </w:tcPr>
          <w:p w14:paraId="4B2D4656" w14:textId="4638C14C"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1</w:t>
            </w:r>
            <w:r w:rsidR="008F48FF">
              <w:rPr>
                <w:rFonts w:ascii="Calibri" w:eastAsia="Times New Roman" w:hAnsi="Calibri" w:cs="Times New Roman"/>
                <w:b/>
                <w:bCs/>
                <w:color w:val="000000"/>
                <w:lang w:eastAsia="en-AU"/>
              </w:rPr>
              <w:t>37.50</w:t>
            </w:r>
          </w:p>
        </w:tc>
        <w:tc>
          <w:tcPr>
            <w:tcW w:w="1281" w:type="dxa"/>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22F02CBB"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12F5B897" w14:textId="77777777" w:rsidTr="00E2486A">
        <w:trPr>
          <w:trHeight w:val="105"/>
        </w:trPr>
        <w:tc>
          <w:tcPr>
            <w:tcW w:w="680" w:type="dxa"/>
            <w:shd w:val="clear" w:color="auto" w:fill="auto"/>
            <w:noWrap/>
            <w:hideMark/>
          </w:tcPr>
          <w:p w14:paraId="1BECFAF6"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6D645F8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3EB24FD5"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59AD6D6D"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nil"/>
              <w:left w:val="nil"/>
              <w:bottom w:val="single" w:sz="12" w:space="0" w:color="auto"/>
              <w:right w:val="nil"/>
            </w:tcBorders>
            <w:shd w:val="clear" w:color="auto" w:fill="auto"/>
            <w:noWrap/>
            <w:vAlign w:val="bottom"/>
            <w:hideMark/>
          </w:tcPr>
          <w:p w14:paraId="6D4BE0A3"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592F9FA9" w14:textId="77777777" w:rsidTr="00E2486A">
        <w:trPr>
          <w:trHeight w:val="330"/>
        </w:trPr>
        <w:tc>
          <w:tcPr>
            <w:tcW w:w="680" w:type="dxa"/>
            <w:shd w:val="clear" w:color="auto" w:fill="auto"/>
            <w:noWrap/>
            <w:hideMark/>
          </w:tcPr>
          <w:p w14:paraId="77B73791" w14:textId="0F92D3D5" w:rsidR="007B071A" w:rsidRPr="00FE4646" w:rsidRDefault="007B071A"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2.</w:t>
            </w:r>
            <w:r w:rsidR="001F4C74">
              <w:rPr>
                <w:rFonts w:ascii="Calibri" w:eastAsia="Times New Roman" w:hAnsi="Calibri" w:cs="Times New Roman"/>
                <w:b/>
                <w:bCs/>
                <w:color w:val="FF0000"/>
                <w:lang w:eastAsia="en-AU"/>
              </w:rPr>
              <w:t>5</w:t>
            </w:r>
          </w:p>
        </w:tc>
        <w:tc>
          <w:tcPr>
            <w:tcW w:w="5263" w:type="dxa"/>
            <w:tcBorders>
              <w:top w:val="nil"/>
              <w:left w:val="nil"/>
              <w:bottom w:val="nil"/>
              <w:right w:val="nil"/>
            </w:tcBorders>
            <w:shd w:val="clear" w:color="auto" w:fill="auto"/>
            <w:noWrap/>
            <w:vAlign w:val="center"/>
            <w:hideMark/>
          </w:tcPr>
          <w:p w14:paraId="4ADBB727"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Centreboard 1350mm</w:t>
            </w:r>
          </w:p>
        </w:tc>
        <w:tc>
          <w:tcPr>
            <w:tcW w:w="1421" w:type="dxa"/>
            <w:tcBorders>
              <w:top w:val="nil"/>
              <w:left w:val="nil"/>
              <w:bottom w:val="nil"/>
              <w:right w:val="nil"/>
            </w:tcBorders>
            <w:shd w:val="clear" w:color="auto" w:fill="auto"/>
            <w:noWrap/>
            <w:vAlign w:val="center"/>
            <w:hideMark/>
          </w:tcPr>
          <w:p w14:paraId="6A0E2836"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940" w:type="dxa"/>
            <w:tcBorders>
              <w:top w:val="nil"/>
              <w:left w:val="nil"/>
              <w:bottom w:val="nil"/>
              <w:right w:val="nil"/>
            </w:tcBorders>
            <w:shd w:val="clear" w:color="auto" w:fill="auto"/>
            <w:noWrap/>
            <w:vAlign w:val="center"/>
            <w:hideMark/>
          </w:tcPr>
          <w:p w14:paraId="3C297FAD" w14:textId="0FE33F79"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1</w:t>
            </w:r>
            <w:r w:rsidR="008F48FF">
              <w:rPr>
                <w:rFonts w:ascii="Calibri" w:eastAsia="Times New Roman" w:hAnsi="Calibri" w:cs="Times New Roman"/>
                <w:b/>
                <w:bCs/>
                <w:color w:val="000000"/>
                <w:lang w:eastAsia="en-AU"/>
              </w:rPr>
              <w:t>37.50</w:t>
            </w:r>
          </w:p>
        </w:tc>
        <w:tc>
          <w:tcPr>
            <w:tcW w:w="1281" w:type="dxa"/>
            <w:tcBorders>
              <w:top w:val="single" w:sz="12" w:space="0" w:color="auto"/>
              <w:left w:val="single" w:sz="12" w:space="0" w:color="auto"/>
              <w:bottom w:val="single" w:sz="4" w:space="0" w:color="auto"/>
              <w:right w:val="single" w:sz="12" w:space="0" w:color="auto"/>
            </w:tcBorders>
            <w:shd w:val="clear" w:color="auto" w:fill="auto"/>
            <w:noWrap/>
            <w:vAlign w:val="bottom"/>
            <w:hideMark/>
          </w:tcPr>
          <w:p w14:paraId="1F13E472" w14:textId="77777777" w:rsidR="007B071A" w:rsidRPr="00E2486A" w:rsidRDefault="007B071A" w:rsidP="00F70C26">
            <w:pPr>
              <w:spacing w:after="0" w:line="240" w:lineRule="auto"/>
              <w:rPr>
                <w:rFonts w:ascii="Calibri" w:eastAsia="Times New Roman" w:hAnsi="Calibri" w:cs="Times New Roman"/>
                <w:color w:val="000000"/>
                <w:lang w:eastAsia="en-AU"/>
              </w:rPr>
            </w:pPr>
            <w:r w:rsidRPr="00E2486A">
              <w:rPr>
                <w:rFonts w:ascii="Calibri" w:eastAsia="Times New Roman" w:hAnsi="Calibri" w:cs="Times New Roman"/>
                <w:color w:val="000000"/>
                <w:lang w:eastAsia="en-AU"/>
              </w:rPr>
              <w:t> </w:t>
            </w:r>
          </w:p>
        </w:tc>
      </w:tr>
      <w:tr w:rsidR="007B071A" w:rsidRPr="00FE4646" w14:paraId="7BACCA1D" w14:textId="77777777" w:rsidTr="00E2486A">
        <w:trPr>
          <w:trHeight w:val="180"/>
        </w:trPr>
        <w:tc>
          <w:tcPr>
            <w:tcW w:w="680" w:type="dxa"/>
            <w:shd w:val="clear" w:color="auto" w:fill="auto"/>
            <w:noWrap/>
            <w:hideMark/>
          </w:tcPr>
          <w:p w14:paraId="130D03B8"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75545DD7"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40A1038E"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7C124190"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top w:val="single" w:sz="4" w:space="0" w:color="auto"/>
              <w:left w:val="nil"/>
              <w:bottom w:val="nil"/>
              <w:right w:val="nil"/>
            </w:tcBorders>
            <w:shd w:val="clear" w:color="auto" w:fill="auto"/>
            <w:noWrap/>
            <w:vAlign w:val="bottom"/>
            <w:hideMark/>
          </w:tcPr>
          <w:p w14:paraId="636A2F7D"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029B5E99" w14:textId="77777777" w:rsidTr="00E2486A">
        <w:trPr>
          <w:trHeight w:val="165"/>
        </w:trPr>
        <w:tc>
          <w:tcPr>
            <w:tcW w:w="680" w:type="dxa"/>
            <w:shd w:val="clear" w:color="auto" w:fill="auto"/>
            <w:noWrap/>
            <w:hideMark/>
          </w:tcPr>
          <w:p w14:paraId="3F7F91B6"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1C05D19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2646DCA9"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940" w:type="dxa"/>
            <w:tcBorders>
              <w:top w:val="nil"/>
              <w:left w:val="nil"/>
              <w:bottom w:val="nil"/>
              <w:right w:val="nil"/>
            </w:tcBorders>
            <w:shd w:val="clear" w:color="auto" w:fill="auto"/>
            <w:noWrap/>
            <w:vAlign w:val="center"/>
            <w:hideMark/>
          </w:tcPr>
          <w:p w14:paraId="078BFF76"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81" w:type="dxa"/>
            <w:tcBorders>
              <w:left w:val="nil"/>
              <w:bottom w:val="single" w:sz="4" w:space="0" w:color="auto"/>
              <w:right w:val="nil"/>
            </w:tcBorders>
            <w:shd w:val="clear" w:color="auto" w:fill="auto"/>
            <w:noWrap/>
            <w:vAlign w:val="bottom"/>
            <w:hideMark/>
          </w:tcPr>
          <w:p w14:paraId="20D410F6"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23FCA6F5" w14:textId="77777777" w:rsidTr="00E2486A">
        <w:trPr>
          <w:trHeight w:val="645"/>
        </w:trPr>
        <w:tc>
          <w:tcPr>
            <w:tcW w:w="680" w:type="dxa"/>
            <w:shd w:val="clear" w:color="auto" w:fill="auto"/>
            <w:noWrap/>
            <w:hideMark/>
          </w:tcPr>
          <w:p w14:paraId="1D88D406" w14:textId="17BD139A" w:rsidR="007B071A" w:rsidRPr="00FE4646" w:rsidRDefault="007B071A" w:rsidP="00F70C26">
            <w:pPr>
              <w:spacing w:after="0" w:line="240" w:lineRule="auto"/>
              <w:jc w:val="center"/>
              <w:rPr>
                <w:rFonts w:ascii="Calibri" w:eastAsia="Times New Roman" w:hAnsi="Calibri" w:cs="Times New Roman"/>
                <w:b/>
                <w:bCs/>
                <w:color w:val="FF0000"/>
                <w:lang w:eastAsia="en-AU"/>
              </w:rPr>
            </w:pPr>
            <w:r w:rsidRPr="00FE4646">
              <w:rPr>
                <w:rFonts w:ascii="Calibri" w:eastAsia="Times New Roman" w:hAnsi="Calibri" w:cs="Times New Roman"/>
                <w:b/>
                <w:bCs/>
                <w:color w:val="FF0000"/>
                <w:lang w:eastAsia="en-AU"/>
              </w:rPr>
              <w:t>2</w:t>
            </w:r>
            <w:r w:rsidR="001F4C74">
              <w:rPr>
                <w:rFonts w:ascii="Calibri" w:eastAsia="Times New Roman" w:hAnsi="Calibri" w:cs="Times New Roman"/>
                <w:b/>
                <w:bCs/>
                <w:color w:val="FF0000"/>
                <w:lang w:eastAsia="en-AU"/>
              </w:rPr>
              <w:t>.6</w:t>
            </w:r>
          </w:p>
        </w:tc>
        <w:tc>
          <w:tcPr>
            <w:tcW w:w="5263" w:type="dxa"/>
            <w:tcBorders>
              <w:top w:val="nil"/>
              <w:left w:val="nil"/>
              <w:bottom w:val="nil"/>
              <w:right w:val="nil"/>
            </w:tcBorders>
            <w:shd w:val="clear" w:color="auto" w:fill="auto"/>
            <w:vAlign w:val="center"/>
            <w:hideMark/>
          </w:tcPr>
          <w:p w14:paraId="253AA5C1"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xml:space="preserve">Would you like a </w:t>
            </w:r>
            <w:proofErr w:type="spellStart"/>
            <w:r w:rsidRPr="00FE4646">
              <w:rPr>
                <w:rFonts w:ascii="Calibri" w:eastAsia="Times New Roman" w:hAnsi="Calibri" w:cs="Times New Roman"/>
                <w:color w:val="000000"/>
                <w:lang w:eastAsia="en-AU"/>
              </w:rPr>
              <w:t>Ronstan</w:t>
            </w:r>
            <w:proofErr w:type="spellEnd"/>
            <w:r w:rsidRPr="00FE4646">
              <w:rPr>
                <w:rFonts w:ascii="Calibri" w:eastAsia="Times New Roman" w:hAnsi="Calibri" w:cs="Times New Roman"/>
                <w:color w:val="000000"/>
                <w:lang w:eastAsia="en-AU"/>
              </w:rPr>
              <w:t xml:space="preserve"> adjustable tiller extension? Ranging from 900 to 1700mm fitted to your rudder</w:t>
            </w:r>
          </w:p>
        </w:tc>
        <w:tc>
          <w:tcPr>
            <w:tcW w:w="1421" w:type="dxa"/>
            <w:tcBorders>
              <w:top w:val="nil"/>
              <w:left w:val="nil"/>
              <w:bottom w:val="nil"/>
              <w:right w:val="nil"/>
            </w:tcBorders>
            <w:shd w:val="clear" w:color="auto" w:fill="auto"/>
            <w:noWrap/>
            <w:vAlign w:val="center"/>
            <w:hideMark/>
          </w:tcPr>
          <w:p w14:paraId="55F590BD"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940" w:type="dxa"/>
            <w:tcBorders>
              <w:top w:val="nil"/>
              <w:left w:val="nil"/>
              <w:bottom w:val="nil"/>
              <w:right w:val="nil"/>
            </w:tcBorders>
            <w:shd w:val="clear" w:color="auto" w:fill="auto"/>
            <w:noWrap/>
            <w:vAlign w:val="center"/>
            <w:hideMark/>
          </w:tcPr>
          <w:p w14:paraId="48BE8245" w14:textId="07EA6B50" w:rsidR="007B071A" w:rsidRPr="00FE4646" w:rsidRDefault="004934CB" w:rsidP="00F70C26">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120</w:t>
            </w:r>
          </w:p>
        </w:tc>
        <w:tc>
          <w:tcPr>
            <w:tcW w:w="1281" w:type="dxa"/>
            <w:tcBorders>
              <w:top w:val="single" w:sz="4" w:space="0" w:color="auto"/>
              <w:left w:val="single" w:sz="12" w:space="0" w:color="auto"/>
              <w:bottom w:val="single" w:sz="12" w:space="0" w:color="auto"/>
              <w:right w:val="single" w:sz="12" w:space="0" w:color="auto"/>
            </w:tcBorders>
            <w:shd w:val="clear" w:color="auto" w:fill="auto"/>
            <w:noWrap/>
            <w:vAlign w:val="bottom"/>
            <w:hideMark/>
          </w:tcPr>
          <w:p w14:paraId="4F986237"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bl>
    <w:p w14:paraId="2E9DC9B7" w14:textId="77777777" w:rsidR="005657F0" w:rsidRPr="00FE4646" w:rsidRDefault="005657F0">
      <w:r w:rsidRPr="00FE4646">
        <w:br w:type="page"/>
      </w:r>
    </w:p>
    <w:tbl>
      <w:tblPr>
        <w:tblW w:w="9928" w:type="dxa"/>
        <w:tblInd w:w="-5" w:type="dxa"/>
        <w:tblLook w:val="04A0" w:firstRow="1" w:lastRow="0" w:firstColumn="1" w:lastColumn="0" w:noHBand="0" w:noVBand="1"/>
      </w:tblPr>
      <w:tblGrid>
        <w:gridCol w:w="680"/>
        <w:gridCol w:w="5263"/>
        <w:gridCol w:w="1421"/>
        <w:gridCol w:w="1288"/>
        <w:gridCol w:w="992"/>
        <w:gridCol w:w="284"/>
      </w:tblGrid>
      <w:tr w:rsidR="006D5B5D" w:rsidRPr="00FE4646" w14:paraId="723987A9" w14:textId="77777777" w:rsidTr="00595829">
        <w:trPr>
          <w:trHeight w:val="375"/>
        </w:trPr>
        <w:tc>
          <w:tcPr>
            <w:tcW w:w="680" w:type="dxa"/>
            <w:tcBorders>
              <w:top w:val="nil"/>
              <w:left w:val="nil"/>
              <w:bottom w:val="nil"/>
              <w:right w:val="nil"/>
            </w:tcBorders>
            <w:shd w:val="clear" w:color="auto" w:fill="auto"/>
            <w:noWrap/>
            <w:hideMark/>
          </w:tcPr>
          <w:p w14:paraId="11AB90F7" w14:textId="77777777" w:rsidR="006D5B5D" w:rsidRPr="00097BC9" w:rsidRDefault="006D5B5D" w:rsidP="00F70C26">
            <w:pPr>
              <w:spacing w:after="0" w:line="240" w:lineRule="auto"/>
              <w:rPr>
                <w:rFonts w:ascii="Times New Roman" w:eastAsia="Times New Roman" w:hAnsi="Times New Roman" w:cs="Times New Roman"/>
                <w:sz w:val="28"/>
                <w:szCs w:val="28"/>
                <w:lang w:eastAsia="en-AU"/>
              </w:rPr>
            </w:pPr>
          </w:p>
        </w:tc>
        <w:tc>
          <w:tcPr>
            <w:tcW w:w="5263" w:type="dxa"/>
            <w:tcBorders>
              <w:top w:val="nil"/>
              <w:left w:val="nil"/>
              <w:bottom w:val="nil"/>
              <w:right w:val="nil"/>
            </w:tcBorders>
            <w:shd w:val="clear" w:color="auto" w:fill="auto"/>
            <w:noWrap/>
            <w:vAlign w:val="center"/>
            <w:hideMark/>
          </w:tcPr>
          <w:p w14:paraId="7DE4FB97" w14:textId="77777777" w:rsidR="006D5B5D" w:rsidRPr="00FE4646" w:rsidRDefault="006D5B5D" w:rsidP="00F70C26">
            <w:pPr>
              <w:spacing w:after="0" w:line="240" w:lineRule="auto"/>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Item</w:t>
            </w:r>
          </w:p>
        </w:tc>
        <w:tc>
          <w:tcPr>
            <w:tcW w:w="1421" w:type="dxa"/>
            <w:tcBorders>
              <w:top w:val="nil"/>
              <w:left w:val="nil"/>
              <w:bottom w:val="nil"/>
              <w:right w:val="nil"/>
            </w:tcBorders>
            <w:shd w:val="clear" w:color="auto" w:fill="auto"/>
            <w:noWrap/>
            <w:vAlign w:val="center"/>
            <w:hideMark/>
          </w:tcPr>
          <w:p w14:paraId="5494C1F8" w14:textId="77777777" w:rsidR="006D5B5D" w:rsidRPr="00FE4646" w:rsidRDefault="006D5B5D" w:rsidP="00F70C26">
            <w:pPr>
              <w:spacing w:after="0" w:line="240" w:lineRule="auto"/>
              <w:jc w:val="center"/>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Supplier</w:t>
            </w:r>
          </w:p>
        </w:tc>
        <w:tc>
          <w:tcPr>
            <w:tcW w:w="1288" w:type="dxa"/>
            <w:tcBorders>
              <w:top w:val="nil"/>
              <w:left w:val="nil"/>
              <w:bottom w:val="nil"/>
              <w:right w:val="nil"/>
            </w:tcBorders>
            <w:shd w:val="clear" w:color="auto" w:fill="auto"/>
            <w:noWrap/>
            <w:vAlign w:val="center"/>
            <w:hideMark/>
          </w:tcPr>
          <w:p w14:paraId="69E23982" w14:textId="77777777" w:rsidR="006D5B5D" w:rsidRPr="00FE4646" w:rsidRDefault="006D5B5D" w:rsidP="00F70C26">
            <w:pPr>
              <w:spacing w:after="0" w:line="240" w:lineRule="auto"/>
              <w:jc w:val="center"/>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 xml:space="preserve">Cost. </w:t>
            </w:r>
          </w:p>
        </w:tc>
        <w:tc>
          <w:tcPr>
            <w:tcW w:w="1276" w:type="dxa"/>
            <w:gridSpan w:val="2"/>
            <w:tcBorders>
              <w:top w:val="nil"/>
              <w:left w:val="nil"/>
              <w:bottom w:val="nil"/>
              <w:right w:val="nil"/>
            </w:tcBorders>
            <w:shd w:val="clear" w:color="auto" w:fill="auto"/>
            <w:vAlign w:val="bottom"/>
            <w:hideMark/>
          </w:tcPr>
          <w:p w14:paraId="26C51814" w14:textId="77777777" w:rsidR="006D5B5D" w:rsidRPr="00FE4646" w:rsidRDefault="006D5B5D" w:rsidP="00F70C26">
            <w:pPr>
              <w:spacing w:after="0" w:line="240" w:lineRule="auto"/>
              <w:rPr>
                <w:rFonts w:ascii="Calibri" w:eastAsia="Times New Roman" w:hAnsi="Calibri" w:cs="Times New Roman"/>
                <w:b/>
                <w:bCs/>
                <w:sz w:val="28"/>
                <w:szCs w:val="28"/>
                <w:lang w:eastAsia="en-AU"/>
              </w:rPr>
            </w:pPr>
            <w:r w:rsidRPr="00FE4646">
              <w:rPr>
                <w:rFonts w:ascii="Calibri" w:eastAsia="Times New Roman" w:hAnsi="Calibri" w:cs="Times New Roman"/>
                <w:b/>
                <w:bCs/>
                <w:sz w:val="28"/>
                <w:szCs w:val="28"/>
                <w:lang w:eastAsia="en-AU"/>
              </w:rPr>
              <w:t>YES /NO</w:t>
            </w:r>
          </w:p>
        </w:tc>
      </w:tr>
      <w:tr w:rsidR="007B071A" w:rsidRPr="00FE4646" w14:paraId="2AC28BF1" w14:textId="77777777" w:rsidTr="00595829">
        <w:trPr>
          <w:trHeight w:val="495"/>
        </w:trPr>
        <w:tc>
          <w:tcPr>
            <w:tcW w:w="680" w:type="dxa"/>
            <w:tcBorders>
              <w:top w:val="nil"/>
              <w:left w:val="nil"/>
              <w:bottom w:val="nil"/>
              <w:right w:val="nil"/>
            </w:tcBorders>
            <w:shd w:val="clear" w:color="auto" w:fill="auto"/>
            <w:noWrap/>
            <w:hideMark/>
          </w:tcPr>
          <w:p w14:paraId="43568833"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69B3D535" w14:textId="77777777" w:rsidR="007B071A" w:rsidRPr="00FE4646" w:rsidRDefault="007B071A" w:rsidP="00F70C26">
            <w:pPr>
              <w:spacing w:after="0" w:line="240" w:lineRule="auto"/>
              <w:rPr>
                <w:rFonts w:ascii="Calibri" w:eastAsia="Times New Roman" w:hAnsi="Calibri" w:cs="Times New Roman"/>
                <w:b/>
                <w:bCs/>
                <w:color w:val="0070C0"/>
                <w:sz w:val="28"/>
                <w:szCs w:val="28"/>
                <w:lang w:eastAsia="en-AU"/>
              </w:rPr>
            </w:pPr>
            <w:r w:rsidRPr="00FE4646">
              <w:rPr>
                <w:rFonts w:ascii="Calibri" w:eastAsia="Times New Roman" w:hAnsi="Calibri" w:cs="Times New Roman"/>
                <w:b/>
                <w:bCs/>
                <w:color w:val="0070C0"/>
                <w:sz w:val="28"/>
                <w:szCs w:val="28"/>
                <w:lang w:eastAsia="en-AU"/>
              </w:rPr>
              <w:t>SECTION 2 COMPLETE PACKAGES ONLY</w:t>
            </w:r>
          </w:p>
        </w:tc>
        <w:tc>
          <w:tcPr>
            <w:tcW w:w="1421" w:type="dxa"/>
            <w:tcBorders>
              <w:top w:val="nil"/>
              <w:left w:val="nil"/>
              <w:bottom w:val="nil"/>
              <w:right w:val="nil"/>
            </w:tcBorders>
            <w:shd w:val="clear" w:color="auto" w:fill="auto"/>
            <w:noWrap/>
            <w:vAlign w:val="center"/>
            <w:hideMark/>
          </w:tcPr>
          <w:p w14:paraId="33073370" w14:textId="77777777" w:rsidR="007B071A" w:rsidRPr="00FE4646" w:rsidRDefault="007B071A" w:rsidP="00F70C26">
            <w:pPr>
              <w:spacing w:after="0" w:line="240" w:lineRule="auto"/>
              <w:rPr>
                <w:rFonts w:ascii="Calibri" w:eastAsia="Times New Roman" w:hAnsi="Calibri" w:cs="Times New Roman"/>
                <w:b/>
                <w:bCs/>
                <w:color w:val="0070C0"/>
                <w:sz w:val="28"/>
                <w:szCs w:val="28"/>
                <w:lang w:eastAsia="en-AU"/>
              </w:rPr>
            </w:pPr>
          </w:p>
        </w:tc>
        <w:tc>
          <w:tcPr>
            <w:tcW w:w="1288" w:type="dxa"/>
            <w:tcBorders>
              <w:top w:val="nil"/>
              <w:left w:val="nil"/>
              <w:bottom w:val="nil"/>
              <w:right w:val="nil"/>
            </w:tcBorders>
            <w:shd w:val="clear" w:color="auto" w:fill="auto"/>
            <w:noWrap/>
            <w:vAlign w:val="center"/>
            <w:hideMark/>
          </w:tcPr>
          <w:p w14:paraId="364D19B8"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46E06D01"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63F962FC" w14:textId="77777777" w:rsidTr="00595829">
        <w:trPr>
          <w:trHeight w:val="210"/>
        </w:trPr>
        <w:tc>
          <w:tcPr>
            <w:tcW w:w="680" w:type="dxa"/>
            <w:tcBorders>
              <w:top w:val="nil"/>
              <w:left w:val="nil"/>
              <w:bottom w:val="nil"/>
              <w:right w:val="nil"/>
            </w:tcBorders>
            <w:shd w:val="clear" w:color="auto" w:fill="auto"/>
            <w:noWrap/>
            <w:hideMark/>
          </w:tcPr>
          <w:p w14:paraId="047F6875"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26D7040E"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21C365BA"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hideMark/>
          </w:tcPr>
          <w:p w14:paraId="602265D6"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22A9B7B5"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5B6F2732" w14:textId="77777777" w:rsidTr="00595829">
        <w:trPr>
          <w:trHeight w:val="390"/>
        </w:trPr>
        <w:tc>
          <w:tcPr>
            <w:tcW w:w="680" w:type="dxa"/>
            <w:tcBorders>
              <w:top w:val="nil"/>
              <w:left w:val="nil"/>
              <w:bottom w:val="nil"/>
              <w:right w:val="nil"/>
            </w:tcBorders>
            <w:shd w:val="clear" w:color="auto" w:fill="auto"/>
            <w:noWrap/>
            <w:vAlign w:val="center"/>
            <w:hideMark/>
          </w:tcPr>
          <w:p w14:paraId="71573B48" w14:textId="77777777" w:rsidR="007B071A" w:rsidRPr="00FE4646" w:rsidRDefault="00A32981" w:rsidP="00F70C26">
            <w:pPr>
              <w:spacing w:after="0" w:line="240" w:lineRule="auto"/>
              <w:jc w:val="center"/>
              <w:rPr>
                <w:rFonts w:ascii="Calibri" w:eastAsia="Times New Roman" w:hAnsi="Calibri" w:cs="Times New Roman"/>
                <w:b/>
                <w:bCs/>
                <w:color w:val="0070C0"/>
                <w:sz w:val="28"/>
                <w:szCs w:val="28"/>
                <w:lang w:eastAsia="en-AU"/>
              </w:rPr>
            </w:pPr>
            <w:r>
              <w:rPr>
                <w:rFonts w:ascii="Calibri" w:eastAsia="Times New Roman" w:hAnsi="Calibri" w:cs="Times New Roman"/>
                <w:b/>
                <w:bCs/>
                <w:color w:val="0070C0"/>
                <w:sz w:val="28"/>
                <w:szCs w:val="28"/>
                <w:lang w:eastAsia="en-AU"/>
              </w:rPr>
              <w:t>3</w:t>
            </w:r>
            <w:r w:rsidR="007B071A" w:rsidRPr="00FE4646">
              <w:rPr>
                <w:rFonts w:ascii="Calibri" w:eastAsia="Times New Roman" w:hAnsi="Calibri" w:cs="Times New Roman"/>
                <w:b/>
                <w:bCs/>
                <w:color w:val="0070C0"/>
                <w:sz w:val="28"/>
                <w:szCs w:val="28"/>
                <w:lang w:eastAsia="en-AU"/>
              </w:rPr>
              <w:t>.0</w:t>
            </w:r>
          </w:p>
        </w:tc>
        <w:tc>
          <w:tcPr>
            <w:tcW w:w="5263" w:type="dxa"/>
            <w:tcBorders>
              <w:top w:val="nil"/>
              <w:left w:val="nil"/>
              <w:bottom w:val="nil"/>
              <w:right w:val="nil"/>
            </w:tcBorders>
            <w:shd w:val="clear" w:color="auto" w:fill="auto"/>
            <w:noWrap/>
            <w:vAlign w:val="center"/>
            <w:hideMark/>
          </w:tcPr>
          <w:p w14:paraId="3A8A1BEA" w14:textId="77777777" w:rsidR="007B071A" w:rsidRPr="00FE4646" w:rsidRDefault="007B071A" w:rsidP="00F70C26">
            <w:pPr>
              <w:spacing w:after="0" w:line="240" w:lineRule="auto"/>
              <w:rPr>
                <w:rFonts w:ascii="Calibri" w:eastAsia="Times New Roman" w:hAnsi="Calibri" w:cs="Times New Roman"/>
                <w:b/>
                <w:bCs/>
                <w:color w:val="0070C0"/>
                <w:sz w:val="28"/>
                <w:szCs w:val="28"/>
                <w:lang w:eastAsia="en-AU"/>
              </w:rPr>
            </w:pPr>
            <w:r w:rsidRPr="00FE4646">
              <w:rPr>
                <w:rFonts w:ascii="Calibri" w:eastAsia="Times New Roman" w:hAnsi="Calibri" w:cs="Times New Roman"/>
                <w:b/>
                <w:bCs/>
                <w:color w:val="0070C0"/>
                <w:sz w:val="28"/>
                <w:szCs w:val="28"/>
                <w:lang w:eastAsia="en-AU"/>
              </w:rPr>
              <w:t>Spars</w:t>
            </w:r>
          </w:p>
        </w:tc>
        <w:tc>
          <w:tcPr>
            <w:tcW w:w="1421" w:type="dxa"/>
            <w:tcBorders>
              <w:top w:val="nil"/>
              <w:left w:val="nil"/>
              <w:bottom w:val="nil"/>
              <w:right w:val="nil"/>
            </w:tcBorders>
            <w:shd w:val="clear" w:color="auto" w:fill="auto"/>
            <w:noWrap/>
            <w:vAlign w:val="center"/>
            <w:hideMark/>
          </w:tcPr>
          <w:p w14:paraId="5F5DA311" w14:textId="77777777" w:rsidR="007B071A" w:rsidRPr="00FE4646" w:rsidRDefault="007B071A" w:rsidP="00F70C26">
            <w:pPr>
              <w:spacing w:after="0" w:line="240" w:lineRule="auto"/>
              <w:rPr>
                <w:rFonts w:ascii="Calibri" w:eastAsia="Times New Roman" w:hAnsi="Calibri" w:cs="Times New Roman"/>
                <w:b/>
                <w:bCs/>
                <w:color w:val="0070C0"/>
                <w:sz w:val="28"/>
                <w:szCs w:val="28"/>
                <w:lang w:eastAsia="en-AU"/>
              </w:rPr>
            </w:pPr>
          </w:p>
        </w:tc>
        <w:tc>
          <w:tcPr>
            <w:tcW w:w="1288" w:type="dxa"/>
            <w:tcBorders>
              <w:top w:val="nil"/>
              <w:left w:val="nil"/>
              <w:bottom w:val="nil"/>
              <w:right w:val="nil"/>
            </w:tcBorders>
            <w:shd w:val="clear" w:color="auto" w:fill="auto"/>
            <w:noWrap/>
            <w:vAlign w:val="center"/>
            <w:hideMark/>
          </w:tcPr>
          <w:p w14:paraId="2645B2D2"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5AE9EE7D"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6E9464DE" w14:textId="77777777" w:rsidTr="00595829">
        <w:trPr>
          <w:trHeight w:val="330"/>
        </w:trPr>
        <w:tc>
          <w:tcPr>
            <w:tcW w:w="680" w:type="dxa"/>
            <w:tcBorders>
              <w:top w:val="nil"/>
              <w:left w:val="nil"/>
              <w:bottom w:val="nil"/>
              <w:right w:val="nil"/>
            </w:tcBorders>
            <w:shd w:val="clear" w:color="auto" w:fill="auto"/>
            <w:noWrap/>
            <w:hideMark/>
          </w:tcPr>
          <w:p w14:paraId="523F97AF" w14:textId="77777777" w:rsidR="007B071A" w:rsidRPr="00FE4646" w:rsidRDefault="00A32981" w:rsidP="00F70C26">
            <w:pPr>
              <w:spacing w:after="0" w:line="240" w:lineRule="auto"/>
              <w:jc w:val="center"/>
              <w:rPr>
                <w:rFonts w:ascii="Calibri" w:eastAsia="Times New Roman" w:hAnsi="Calibri" w:cs="Times New Roman"/>
                <w:b/>
                <w:bCs/>
                <w:color w:val="0070C0"/>
                <w:lang w:eastAsia="en-AU"/>
              </w:rPr>
            </w:pPr>
            <w:r>
              <w:rPr>
                <w:rFonts w:ascii="Calibri" w:eastAsia="Times New Roman" w:hAnsi="Calibri" w:cs="Times New Roman"/>
                <w:b/>
                <w:bCs/>
                <w:color w:val="0070C0"/>
                <w:lang w:eastAsia="en-AU"/>
              </w:rPr>
              <w:t>3</w:t>
            </w:r>
            <w:r w:rsidR="007B071A" w:rsidRPr="00FE4646">
              <w:rPr>
                <w:rFonts w:ascii="Calibri" w:eastAsia="Times New Roman" w:hAnsi="Calibri" w:cs="Times New Roman"/>
                <w:b/>
                <w:bCs/>
                <w:color w:val="0070C0"/>
                <w:lang w:eastAsia="en-AU"/>
              </w:rPr>
              <w:t>.1</w:t>
            </w:r>
          </w:p>
        </w:tc>
        <w:tc>
          <w:tcPr>
            <w:tcW w:w="5263" w:type="dxa"/>
            <w:tcBorders>
              <w:top w:val="nil"/>
              <w:left w:val="nil"/>
              <w:bottom w:val="nil"/>
              <w:right w:val="nil"/>
            </w:tcBorders>
            <w:shd w:val="clear" w:color="auto" w:fill="auto"/>
            <w:noWrap/>
            <w:vAlign w:val="center"/>
            <w:hideMark/>
          </w:tcPr>
          <w:p w14:paraId="6CAAEB57"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Would you like a Mast cover (No 1 mast) GREY ONLY</w:t>
            </w:r>
          </w:p>
        </w:tc>
        <w:tc>
          <w:tcPr>
            <w:tcW w:w="1421" w:type="dxa"/>
            <w:tcBorders>
              <w:top w:val="nil"/>
              <w:left w:val="nil"/>
              <w:bottom w:val="nil"/>
              <w:right w:val="nil"/>
            </w:tcBorders>
            <w:shd w:val="clear" w:color="auto" w:fill="auto"/>
            <w:noWrap/>
            <w:vAlign w:val="center"/>
            <w:hideMark/>
          </w:tcPr>
          <w:p w14:paraId="74134F7B"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23DD0AA9" w14:textId="5015FA6E"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2</w:t>
            </w:r>
            <w:r w:rsidR="008F48FF">
              <w:rPr>
                <w:rFonts w:ascii="Calibri" w:eastAsia="Times New Roman" w:hAnsi="Calibri" w:cs="Times New Roman"/>
                <w:b/>
                <w:bCs/>
                <w:color w:val="000000"/>
                <w:lang w:eastAsia="en-AU"/>
              </w:rPr>
              <w:t>75</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71EEBB4D"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26D4BB07" w14:textId="77777777" w:rsidTr="00595829">
        <w:trPr>
          <w:trHeight w:val="165"/>
        </w:trPr>
        <w:tc>
          <w:tcPr>
            <w:tcW w:w="680" w:type="dxa"/>
            <w:tcBorders>
              <w:top w:val="nil"/>
              <w:left w:val="nil"/>
              <w:bottom w:val="nil"/>
              <w:right w:val="nil"/>
            </w:tcBorders>
            <w:shd w:val="clear" w:color="auto" w:fill="auto"/>
            <w:noWrap/>
            <w:hideMark/>
          </w:tcPr>
          <w:p w14:paraId="4DEE8811"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52E6D1E9"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7C0FBA66"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hideMark/>
          </w:tcPr>
          <w:p w14:paraId="026EC455"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6E6EAC4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7DC1D6E6" w14:textId="77777777" w:rsidTr="00595829">
        <w:trPr>
          <w:trHeight w:val="330"/>
        </w:trPr>
        <w:tc>
          <w:tcPr>
            <w:tcW w:w="680" w:type="dxa"/>
            <w:tcBorders>
              <w:top w:val="nil"/>
              <w:left w:val="nil"/>
              <w:bottom w:val="nil"/>
              <w:right w:val="nil"/>
            </w:tcBorders>
            <w:shd w:val="clear" w:color="auto" w:fill="auto"/>
            <w:noWrap/>
            <w:hideMark/>
          </w:tcPr>
          <w:p w14:paraId="4A17B6D0" w14:textId="77777777" w:rsidR="007B071A" w:rsidRPr="00FE4646" w:rsidRDefault="00A32981" w:rsidP="00F70C26">
            <w:pPr>
              <w:spacing w:after="0" w:line="240" w:lineRule="auto"/>
              <w:jc w:val="center"/>
              <w:rPr>
                <w:rFonts w:ascii="Calibri" w:eastAsia="Times New Roman" w:hAnsi="Calibri" w:cs="Times New Roman"/>
                <w:b/>
                <w:bCs/>
                <w:color w:val="0070C0"/>
                <w:lang w:eastAsia="en-AU"/>
              </w:rPr>
            </w:pPr>
            <w:r>
              <w:rPr>
                <w:rFonts w:ascii="Calibri" w:eastAsia="Times New Roman" w:hAnsi="Calibri" w:cs="Times New Roman"/>
                <w:b/>
                <w:bCs/>
                <w:color w:val="0070C0"/>
                <w:lang w:eastAsia="en-AU"/>
              </w:rPr>
              <w:t>3</w:t>
            </w:r>
            <w:r w:rsidR="007B071A" w:rsidRPr="00FE4646">
              <w:rPr>
                <w:rFonts w:ascii="Calibri" w:eastAsia="Times New Roman" w:hAnsi="Calibri" w:cs="Times New Roman"/>
                <w:b/>
                <w:bCs/>
                <w:color w:val="0070C0"/>
                <w:lang w:eastAsia="en-AU"/>
              </w:rPr>
              <w:t>.2</w:t>
            </w:r>
          </w:p>
        </w:tc>
        <w:tc>
          <w:tcPr>
            <w:tcW w:w="5263" w:type="dxa"/>
            <w:tcBorders>
              <w:top w:val="nil"/>
              <w:left w:val="nil"/>
              <w:bottom w:val="nil"/>
              <w:right w:val="nil"/>
            </w:tcBorders>
            <w:shd w:val="clear" w:color="auto" w:fill="auto"/>
            <w:noWrap/>
            <w:vAlign w:val="center"/>
            <w:hideMark/>
          </w:tcPr>
          <w:p w14:paraId="0ACD170B"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Would you like a Mast cover (No 2 mast) GREY ONLY</w:t>
            </w:r>
          </w:p>
        </w:tc>
        <w:tc>
          <w:tcPr>
            <w:tcW w:w="1421" w:type="dxa"/>
            <w:tcBorders>
              <w:top w:val="nil"/>
              <w:left w:val="nil"/>
              <w:bottom w:val="nil"/>
              <w:right w:val="nil"/>
            </w:tcBorders>
            <w:shd w:val="clear" w:color="auto" w:fill="auto"/>
            <w:noWrap/>
            <w:vAlign w:val="center"/>
            <w:hideMark/>
          </w:tcPr>
          <w:p w14:paraId="78F9AD6D"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1D7F23CA" w14:textId="565EA6E1"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2</w:t>
            </w:r>
            <w:r w:rsidR="008F48FF">
              <w:rPr>
                <w:rFonts w:ascii="Calibri" w:eastAsia="Times New Roman" w:hAnsi="Calibri" w:cs="Times New Roman"/>
                <w:b/>
                <w:bCs/>
                <w:color w:val="000000"/>
                <w:lang w:eastAsia="en-AU"/>
              </w:rPr>
              <w:t>75</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318CB328"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6C120E70" w14:textId="77777777" w:rsidTr="00595829">
        <w:trPr>
          <w:trHeight w:val="135"/>
        </w:trPr>
        <w:tc>
          <w:tcPr>
            <w:tcW w:w="680" w:type="dxa"/>
            <w:tcBorders>
              <w:top w:val="nil"/>
              <w:left w:val="nil"/>
              <w:bottom w:val="nil"/>
              <w:right w:val="nil"/>
            </w:tcBorders>
            <w:shd w:val="clear" w:color="auto" w:fill="auto"/>
            <w:noWrap/>
            <w:hideMark/>
          </w:tcPr>
          <w:p w14:paraId="105E3FCD"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0AC253E6"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5C19496A"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hideMark/>
          </w:tcPr>
          <w:p w14:paraId="51223D73"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299C4BBB"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445AFB90" w14:textId="77777777" w:rsidTr="00595829">
        <w:trPr>
          <w:trHeight w:val="360"/>
        </w:trPr>
        <w:tc>
          <w:tcPr>
            <w:tcW w:w="680" w:type="dxa"/>
            <w:tcBorders>
              <w:top w:val="nil"/>
              <w:left w:val="nil"/>
              <w:bottom w:val="nil"/>
              <w:right w:val="nil"/>
            </w:tcBorders>
            <w:shd w:val="clear" w:color="auto" w:fill="auto"/>
            <w:noWrap/>
            <w:hideMark/>
          </w:tcPr>
          <w:p w14:paraId="0BC0BFCC" w14:textId="77777777" w:rsidR="007B071A" w:rsidRPr="00FE4646" w:rsidRDefault="00A32981" w:rsidP="00F70C26">
            <w:pPr>
              <w:spacing w:after="0" w:line="240" w:lineRule="auto"/>
              <w:jc w:val="center"/>
              <w:rPr>
                <w:rFonts w:ascii="Calibri" w:eastAsia="Times New Roman" w:hAnsi="Calibri" w:cs="Times New Roman"/>
                <w:b/>
                <w:bCs/>
                <w:color w:val="0070C0"/>
                <w:lang w:eastAsia="en-AU"/>
              </w:rPr>
            </w:pPr>
            <w:r>
              <w:rPr>
                <w:rFonts w:ascii="Calibri" w:eastAsia="Times New Roman" w:hAnsi="Calibri" w:cs="Times New Roman"/>
                <w:b/>
                <w:bCs/>
                <w:color w:val="0070C0"/>
                <w:lang w:eastAsia="en-AU"/>
              </w:rPr>
              <w:t>3</w:t>
            </w:r>
            <w:r w:rsidR="007B071A" w:rsidRPr="00FE4646">
              <w:rPr>
                <w:rFonts w:ascii="Calibri" w:eastAsia="Times New Roman" w:hAnsi="Calibri" w:cs="Times New Roman"/>
                <w:b/>
                <w:bCs/>
                <w:color w:val="0070C0"/>
                <w:lang w:eastAsia="en-AU"/>
              </w:rPr>
              <w:t>.3</w:t>
            </w:r>
          </w:p>
        </w:tc>
        <w:tc>
          <w:tcPr>
            <w:tcW w:w="5263" w:type="dxa"/>
            <w:tcBorders>
              <w:top w:val="nil"/>
              <w:left w:val="nil"/>
              <w:bottom w:val="nil"/>
              <w:right w:val="nil"/>
            </w:tcBorders>
            <w:shd w:val="clear" w:color="auto" w:fill="auto"/>
            <w:noWrap/>
            <w:vAlign w:val="center"/>
            <w:hideMark/>
          </w:tcPr>
          <w:p w14:paraId="7C8AB82B"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Would you like a third trapeze fitted?</w:t>
            </w:r>
          </w:p>
        </w:tc>
        <w:tc>
          <w:tcPr>
            <w:tcW w:w="1421" w:type="dxa"/>
            <w:tcBorders>
              <w:top w:val="nil"/>
              <w:left w:val="nil"/>
              <w:bottom w:val="nil"/>
              <w:right w:val="nil"/>
            </w:tcBorders>
            <w:shd w:val="clear" w:color="auto" w:fill="auto"/>
            <w:noWrap/>
            <w:vAlign w:val="center"/>
            <w:hideMark/>
          </w:tcPr>
          <w:p w14:paraId="70C83943" w14:textId="77777777" w:rsidR="007B071A" w:rsidRPr="00FE4646" w:rsidRDefault="007B071A" w:rsidP="00F70C26">
            <w:pPr>
              <w:spacing w:after="0" w:line="240" w:lineRule="auto"/>
              <w:jc w:val="center"/>
              <w:rPr>
                <w:rFonts w:ascii="Calibri" w:eastAsia="Times New Roman" w:hAnsi="Calibri" w:cs="Times New Roman"/>
                <w:color w:val="000000"/>
                <w:lang w:eastAsia="en-AU"/>
              </w:rPr>
            </w:pPr>
            <w:proofErr w:type="spellStart"/>
            <w:r w:rsidRPr="00FE4646">
              <w:rPr>
                <w:rFonts w:ascii="Calibri" w:eastAsia="Times New Roman" w:hAnsi="Calibri" w:cs="Times New Roman"/>
                <w:color w:val="000000"/>
                <w:lang w:eastAsia="en-AU"/>
              </w:rPr>
              <w:t>Tru</w:t>
            </w:r>
            <w:proofErr w:type="spellEnd"/>
            <w:r w:rsidRPr="00FE4646">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4C49B20E" w14:textId="77777777" w:rsidR="007B071A" w:rsidRPr="00FE4646" w:rsidRDefault="007B071A" w:rsidP="00F70C26">
            <w:pPr>
              <w:spacing w:after="0" w:line="240" w:lineRule="auto"/>
              <w:jc w:val="center"/>
              <w:rPr>
                <w:rFonts w:ascii="Calibri" w:eastAsia="Times New Roman" w:hAnsi="Calibri" w:cs="Times New Roman"/>
                <w:b/>
                <w:bCs/>
                <w:color w:val="000000"/>
                <w:lang w:eastAsia="en-AU"/>
              </w:rPr>
            </w:pPr>
            <w:r w:rsidRPr="00FE4646">
              <w:rPr>
                <w:rFonts w:ascii="Calibri" w:eastAsia="Times New Roman" w:hAnsi="Calibri" w:cs="Times New Roman"/>
                <w:b/>
                <w:bCs/>
                <w:color w:val="000000"/>
                <w:lang w:eastAsia="en-AU"/>
              </w:rPr>
              <w:t>0</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4240A086" w14:textId="77777777" w:rsidR="007B071A" w:rsidRPr="00FE4646" w:rsidRDefault="007B071A" w:rsidP="00F70C26">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7B071A" w:rsidRPr="00FE4646" w14:paraId="381A9C28" w14:textId="77777777" w:rsidTr="00595829">
        <w:trPr>
          <w:trHeight w:val="246"/>
        </w:trPr>
        <w:tc>
          <w:tcPr>
            <w:tcW w:w="680" w:type="dxa"/>
            <w:tcBorders>
              <w:top w:val="nil"/>
              <w:left w:val="nil"/>
              <w:bottom w:val="nil"/>
              <w:right w:val="nil"/>
            </w:tcBorders>
            <w:shd w:val="clear" w:color="auto" w:fill="auto"/>
            <w:noWrap/>
            <w:hideMark/>
          </w:tcPr>
          <w:p w14:paraId="717196B4" w14:textId="77777777" w:rsidR="007B071A" w:rsidRPr="00FE4646" w:rsidRDefault="007B071A" w:rsidP="00F70C26">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hideMark/>
          </w:tcPr>
          <w:p w14:paraId="2DAF7DF7"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408028E6" w14:textId="77777777" w:rsidR="007B071A" w:rsidRPr="00FE4646" w:rsidRDefault="007B071A" w:rsidP="00F70C26">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hideMark/>
          </w:tcPr>
          <w:p w14:paraId="0FADD3ED"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1AA7F2CE" w14:textId="77777777" w:rsidR="007B071A" w:rsidRPr="00FE4646" w:rsidRDefault="007B071A" w:rsidP="00F70C26">
            <w:pPr>
              <w:spacing w:after="0" w:line="240" w:lineRule="auto"/>
              <w:jc w:val="center"/>
              <w:rPr>
                <w:rFonts w:ascii="Times New Roman" w:eastAsia="Times New Roman" w:hAnsi="Times New Roman" w:cs="Times New Roman"/>
                <w:sz w:val="20"/>
                <w:szCs w:val="20"/>
                <w:lang w:eastAsia="en-AU"/>
              </w:rPr>
            </w:pPr>
          </w:p>
        </w:tc>
      </w:tr>
      <w:tr w:rsidR="007B071A" w:rsidRPr="00FE4646" w14:paraId="5D05CE1B" w14:textId="77777777" w:rsidTr="00595829">
        <w:trPr>
          <w:trHeight w:val="375"/>
        </w:trPr>
        <w:tc>
          <w:tcPr>
            <w:tcW w:w="680" w:type="dxa"/>
            <w:tcBorders>
              <w:top w:val="nil"/>
              <w:left w:val="nil"/>
              <w:bottom w:val="nil"/>
              <w:right w:val="nil"/>
            </w:tcBorders>
            <w:shd w:val="clear" w:color="auto" w:fill="auto"/>
            <w:noWrap/>
            <w:hideMark/>
          </w:tcPr>
          <w:p w14:paraId="6FE583C5" w14:textId="77777777" w:rsidR="007B071A" w:rsidRPr="00FE4646" w:rsidRDefault="00A32981" w:rsidP="00F70C26">
            <w:pPr>
              <w:spacing w:after="0" w:line="240" w:lineRule="auto"/>
              <w:jc w:val="center"/>
              <w:rPr>
                <w:rFonts w:ascii="Calibri" w:eastAsia="Times New Roman" w:hAnsi="Calibri" w:cs="Times New Roman"/>
                <w:b/>
                <w:bCs/>
                <w:color w:val="0070C0"/>
                <w:sz w:val="28"/>
                <w:szCs w:val="28"/>
                <w:lang w:eastAsia="en-AU"/>
              </w:rPr>
            </w:pPr>
            <w:r>
              <w:rPr>
                <w:rFonts w:ascii="Calibri" w:eastAsia="Times New Roman" w:hAnsi="Calibri" w:cs="Times New Roman"/>
                <w:b/>
                <w:bCs/>
                <w:color w:val="0070C0"/>
                <w:sz w:val="28"/>
                <w:szCs w:val="28"/>
                <w:lang w:eastAsia="en-AU"/>
              </w:rPr>
              <w:t>4</w:t>
            </w:r>
            <w:r w:rsidR="007B071A" w:rsidRPr="00FE4646">
              <w:rPr>
                <w:rFonts w:ascii="Calibri" w:eastAsia="Times New Roman" w:hAnsi="Calibri" w:cs="Times New Roman"/>
                <w:b/>
                <w:bCs/>
                <w:color w:val="0070C0"/>
                <w:sz w:val="28"/>
                <w:szCs w:val="28"/>
                <w:lang w:eastAsia="en-AU"/>
              </w:rPr>
              <w:t>.0</w:t>
            </w:r>
          </w:p>
        </w:tc>
        <w:tc>
          <w:tcPr>
            <w:tcW w:w="5263" w:type="dxa"/>
            <w:tcBorders>
              <w:top w:val="nil"/>
              <w:left w:val="nil"/>
              <w:bottom w:val="nil"/>
              <w:right w:val="nil"/>
            </w:tcBorders>
            <w:shd w:val="clear" w:color="auto" w:fill="auto"/>
            <w:noWrap/>
            <w:vAlign w:val="center"/>
            <w:hideMark/>
          </w:tcPr>
          <w:p w14:paraId="52FD0338" w14:textId="77777777" w:rsidR="007B071A" w:rsidRPr="00FE4646" w:rsidRDefault="007B071A" w:rsidP="00F70C26">
            <w:pPr>
              <w:spacing w:after="0" w:line="240" w:lineRule="auto"/>
              <w:rPr>
                <w:rFonts w:ascii="Calibri" w:eastAsia="Times New Roman" w:hAnsi="Calibri" w:cs="Times New Roman"/>
                <w:b/>
                <w:bCs/>
                <w:color w:val="0070C0"/>
                <w:sz w:val="28"/>
                <w:szCs w:val="28"/>
                <w:lang w:eastAsia="en-AU"/>
              </w:rPr>
            </w:pPr>
            <w:r w:rsidRPr="00FE4646">
              <w:rPr>
                <w:rFonts w:ascii="Calibri" w:eastAsia="Times New Roman" w:hAnsi="Calibri" w:cs="Times New Roman"/>
                <w:b/>
                <w:bCs/>
                <w:color w:val="0070C0"/>
                <w:sz w:val="28"/>
                <w:szCs w:val="28"/>
                <w:lang w:eastAsia="en-AU"/>
              </w:rPr>
              <w:t>Sails</w:t>
            </w:r>
          </w:p>
        </w:tc>
        <w:tc>
          <w:tcPr>
            <w:tcW w:w="1421" w:type="dxa"/>
            <w:tcBorders>
              <w:top w:val="nil"/>
              <w:left w:val="nil"/>
              <w:bottom w:val="nil"/>
              <w:right w:val="nil"/>
            </w:tcBorders>
            <w:shd w:val="clear" w:color="auto" w:fill="auto"/>
            <w:noWrap/>
            <w:vAlign w:val="center"/>
            <w:hideMark/>
          </w:tcPr>
          <w:p w14:paraId="4F714F7D" w14:textId="77777777" w:rsidR="007B071A" w:rsidRPr="00FE4646" w:rsidRDefault="007B071A" w:rsidP="00F70C26">
            <w:pPr>
              <w:spacing w:after="0" w:line="240" w:lineRule="auto"/>
              <w:rPr>
                <w:rFonts w:ascii="Calibri" w:eastAsia="Times New Roman" w:hAnsi="Calibri" w:cs="Times New Roman"/>
                <w:b/>
                <w:bCs/>
                <w:color w:val="0070C0"/>
                <w:sz w:val="28"/>
                <w:szCs w:val="28"/>
                <w:lang w:eastAsia="en-AU"/>
              </w:rPr>
            </w:pPr>
          </w:p>
        </w:tc>
        <w:tc>
          <w:tcPr>
            <w:tcW w:w="1288" w:type="dxa"/>
            <w:tcBorders>
              <w:top w:val="nil"/>
              <w:left w:val="nil"/>
              <w:bottom w:val="nil"/>
              <w:right w:val="nil"/>
            </w:tcBorders>
            <w:shd w:val="clear" w:color="auto" w:fill="auto"/>
            <w:noWrap/>
            <w:vAlign w:val="center"/>
            <w:hideMark/>
          </w:tcPr>
          <w:p w14:paraId="49034793" w14:textId="77777777" w:rsidR="007B071A" w:rsidRPr="00FE4646" w:rsidRDefault="007B071A" w:rsidP="00F70C26">
            <w:pPr>
              <w:spacing w:after="0" w:line="240" w:lineRule="auto"/>
              <w:jc w:val="center"/>
              <w:rPr>
                <w:rFonts w:ascii="Times New Roman" w:eastAsia="Times New Roman" w:hAnsi="Times New Roman" w:cs="Times New Roman"/>
                <w:sz w:val="28"/>
                <w:szCs w:val="28"/>
                <w:lang w:eastAsia="en-AU"/>
              </w:rPr>
            </w:pPr>
          </w:p>
        </w:tc>
        <w:tc>
          <w:tcPr>
            <w:tcW w:w="1276" w:type="dxa"/>
            <w:gridSpan w:val="2"/>
            <w:tcBorders>
              <w:top w:val="nil"/>
              <w:left w:val="nil"/>
              <w:bottom w:val="single" w:sz="12" w:space="0" w:color="auto"/>
              <w:right w:val="nil"/>
            </w:tcBorders>
            <w:shd w:val="clear" w:color="auto" w:fill="auto"/>
            <w:noWrap/>
            <w:vAlign w:val="bottom"/>
            <w:hideMark/>
          </w:tcPr>
          <w:p w14:paraId="1DDDB217" w14:textId="77777777" w:rsidR="007B071A" w:rsidRPr="00FE4646" w:rsidRDefault="007B071A" w:rsidP="00F70C26">
            <w:pPr>
              <w:spacing w:after="0" w:line="240" w:lineRule="auto"/>
              <w:jc w:val="center"/>
              <w:rPr>
                <w:rFonts w:ascii="Times New Roman" w:eastAsia="Times New Roman" w:hAnsi="Times New Roman" w:cs="Times New Roman"/>
                <w:sz w:val="28"/>
                <w:szCs w:val="28"/>
                <w:lang w:eastAsia="en-AU"/>
              </w:rPr>
            </w:pPr>
          </w:p>
        </w:tc>
      </w:tr>
      <w:tr w:rsidR="006F11B2" w:rsidRPr="00FE4646" w14:paraId="70965B67" w14:textId="77777777" w:rsidTr="00595829">
        <w:trPr>
          <w:trHeight w:val="375"/>
        </w:trPr>
        <w:tc>
          <w:tcPr>
            <w:tcW w:w="680" w:type="dxa"/>
            <w:tcBorders>
              <w:top w:val="nil"/>
              <w:left w:val="nil"/>
              <w:bottom w:val="nil"/>
              <w:right w:val="nil"/>
            </w:tcBorders>
            <w:shd w:val="clear" w:color="auto" w:fill="auto"/>
            <w:noWrap/>
          </w:tcPr>
          <w:p w14:paraId="6C8E505F" w14:textId="23E57D20" w:rsidR="006F11B2" w:rsidRPr="001F4C74" w:rsidRDefault="006F11B2" w:rsidP="006F11B2">
            <w:pPr>
              <w:spacing w:after="0" w:line="240" w:lineRule="auto"/>
              <w:jc w:val="center"/>
              <w:rPr>
                <w:rFonts w:ascii="Calibri" w:eastAsia="Times New Roman" w:hAnsi="Calibri" w:cs="Times New Roman"/>
                <w:b/>
                <w:bCs/>
                <w:color w:val="0070C0"/>
                <w:sz w:val="28"/>
                <w:szCs w:val="28"/>
                <w:lang w:eastAsia="en-AU"/>
              </w:rPr>
            </w:pPr>
            <w:r w:rsidRPr="001F4C74">
              <w:rPr>
                <w:rFonts w:ascii="Calibri" w:eastAsia="Times New Roman" w:hAnsi="Calibri" w:cs="Times New Roman"/>
                <w:b/>
                <w:bCs/>
                <w:color w:val="0070C0"/>
                <w:lang w:eastAsia="en-AU"/>
              </w:rPr>
              <w:t>4.1</w:t>
            </w:r>
          </w:p>
        </w:tc>
        <w:tc>
          <w:tcPr>
            <w:tcW w:w="5263" w:type="dxa"/>
            <w:tcBorders>
              <w:top w:val="nil"/>
              <w:left w:val="nil"/>
              <w:bottom w:val="nil"/>
              <w:right w:val="nil"/>
            </w:tcBorders>
            <w:shd w:val="clear" w:color="auto" w:fill="auto"/>
            <w:noWrap/>
            <w:vAlign w:val="center"/>
          </w:tcPr>
          <w:p w14:paraId="2AAE2C1F" w14:textId="3AF33C8D" w:rsidR="006F11B2" w:rsidRPr="001F4C74" w:rsidRDefault="006F11B2" w:rsidP="006F11B2">
            <w:pPr>
              <w:spacing w:after="0" w:line="240" w:lineRule="auto"/>
              <w:rPr>
                <w:rFonts w:ascii="Calibri" w:eastAsia="Times New Roman" w:hAnsi="Calibri" w:cs="Times New Roman"/>
                <w:bCs/>
                <w:lang w:eastAsia="en-AU"/>
              </w:rPr>
            </w:pPr>
            <w:r w:rsidRPr="001F4C74">
              <w:rPr>
                <w:rFonts w:ascii="Calibri" w:eastAsia="Times New Roman" w:hAnsi="Calibri" w:cs="Times New Roman"/>
                <w:bCs/>
                <w:lang w:eastAsia="en-AU"/>
              </w:rPr>
              <w:t xml:space="preserve">Would you like a square top no. 1 </w:t>
            </w:r>
            <w:r w:rsidR="004934CB" w:rsidRPr="001F4C74">
              <w:rPr>
                <w:rFonts w:ascii="Calibri" w:eastAsia="Times New Roman" w:hAnsi="Calibri" w:cs="Times New Roman"/>
                <w:bCs/>
                <w:lang w:eastAsia="en-AU"/>
              </w:rPr>
              <w:t>jib?</w:t>
            </w:r>
            <w:r w:rsidRPr="001F4C74">
              <w:rPr>
                <w:rFonts w:ascii="Calibri" w:eastAsia="Times New Roman" w:hAnsi="Calibri" w:cs="Times New Roman"/>
                <w:bCs/>
                <w:lang w:eastAsia="en-AU"/>
              </w:rPr>
              <w:t xml:space="preserve"> area is 6.7sqm. Main sail will be 15.3 sqm</w:t>
            </w:r>
          </w:p>
        </w:tc>
        <w:tc>
          <w:tcPr>
            <w:tcW w:w="1421" w:type="dxa"/>
            <w:tcBorders>
              <w:top w:val="nil"/>
              <w:left w:val="nil"/>
              <w:bottom w:val="nil"/>
              <w:right w:val="nil"/>
            </w:tcBorders>
            <w:shd w:val="clear" w:color="auto" w:fill="auto"/>
            <w:noWrap/>
            <w:vAlign w:val="center"/>
          </w:tcPr>
          <w:p w14:paraId="76DF7268" w14:textId="2E7BE3B2" w:rsidR="006F11B2" w:rsidRPr="001F4C74" w:rsidRDefault="006F11B2" w:rsidP="006F11B2">
            <w:pPr>
              <w:spacing w:after="0" w:line="240" w:lineRule="auto"/>
              <w:rPr>
                <w:rFonts w:ascii="Calibri" w:eastAsia="Times New Roman" w:hAnsi="Calibri" w:cs="Times New Roman"/>
                <w:b/>
                <w:bCs/>
                <w:color w:val="0070C0"/>
                <w:sz w:val="28"/>
                <w:szCs w:val="28"/>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single" w:sz="12" w:space="0" w:color="auto"/>
            </w:tcBorders>
            <w:shd w:val="clear" w:color="auto" w:fill="auto"/>
            <w:noWrap/>
            <w:vAlign w:val="center"/>
          </w:tcPr>
          <w:p w14:paraId="7534F51E" w14:textId="0980AE74" w:rsidR="006F11B2" w:rsidRPr="006F11B2" w:rsidRDefault="008F48FF" w:rsidP="006F11B2">
            <w:pPr>
              <w:spacing w:after="0" w:line="240" w:lineRule="auto"/>
              <w:jc w:val="center"/>
              <w:rPr>
                <w:rFonts w:eastAsia="Times New Roman" w:cstheme="minorHAnsi"/>
                <w:b/>
                <w:lang w:eastAsia="en-AU"/>
              </w:rPr>
            </w:pPr>
            <w:r>
              <w:rPr>
                <w:rFonts w:eastAsia="Times New Roman" w:cstheme="minorHAnsi"/>
                <w:b/>
                <w:lang w:eastAsia="en-AU"/>
              </w:rPr>
              <w:t>82.50</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0BAC6B20" w14:textId="77777777" w:rsidR="006F11B2" w:rsidRPr="00FE4646" w:rsidRDefault="006F11B2" w:rsidP="006F11B2">
            <w:pPr>
              <w:spacing w:after="0" w:line="240" w:lineRule="auto"/>
              <w:jc w:val="center"/>
              <w:rPr>
                <w:rFonts w:ascii="Times New Roman" w:eastAsia="Times New Roman" w:hAnsi="Times New Roman" w:cs="Times New Roman"/>
                <w:sz w:val="28"/>
                <w:szCs w:val="28"/>
                <w:lang w:eastAsia="en-AU"/>
              </w:rPr>
            </w:pPr>
          </w:p>
        </w:tc>
      </w:tr>
      <w:tr w:rsidR="006F11B2" w:rsidRPr="00FE4646" w14:paraId="70BD9E9D" w14:textId="77777777" w:rsidTr="00595829">
        <w:trPr>
          <w:trHeight w:val="111"/>
        </w:trPr>
        <w:tc>
          <w:tcPr>
            <w:tcW w:w="680" w:type="dxa"/>
            <w:tcBorders>
              <w:top w:val="nil"/>
              <w:left w:val="nil"/>
              <w:bottom w:val="nil"/>
              <w:right w:val="nil"/>
            </w:tcBorders>
            <w:shd w:val="clear" w:color="auto" w:fill="auto"/>
            <w:noWrap/>
          </w:tcPr>
          <w:p w14:paraId="4722076A" w14:textId="77777777" w:rsidR="006F11B2" w:rsidRPr="001F4C74" w:rsidRDefault="006F11B2" w:rsidP="006F11B2">
            <w:pPr>
              <w:spacing w:after="0" w:line="240" w:lineRule="auto"/>
              <w:jc w:val="center"/>
              <w:rPr>
                <w:rFonts w:ascii="Calibri" w:eastAsia="Times New Roman" w:hAnsi="Calibri" w:cs="Times New Roman"/>
                <w:b/>
                <w:bCs/>
                <w:color w:val="0070C0"/>
                <w:lang w:eastAsia="en-AU"/>
              </w:rPr>
            </w:pPr>
          </w:p>
        </w:tc>
        <w:tc>
          <w:tcPr>
            <w:tcW w:w="5263" w:type="dxa"/>
            <w:tcBorders>
              <w:top w:val="nil"/>
              <w:left w:val="nil"/>
              <w:bottom w:val="nil"/>
              <w:right w:val="nil"/>
            </w:tcBorders>
            <w:shd w:val="clear" w:color="auto" w:fill="auto"/>
            <w:noWrap/>
            <w:vAlign w:val="center"/>
          </w:tcPr>
          <w:p w14:paraId="7F83476B" w14:textId="77777777" w:rsidR="006F11B2" w:rsidRPr="001F4C74" w:rsidRDefault="006F11B2" w:rsidP="006F11B2">
            <w:pPr>
              <w:spacing w:after="0" w:line="240" w:lineRule="auto"/>
              <w:rPr>
                <w:rFonts w:ascii="Calibri" w:eastAsia="Times New Roman" w:hAnsi="Calibri" w:cs="Times New Roman"/>
                <w:bCs/>
                <w:lang w:eastAsia="en-AU"/>
              </w:rPr>
            </w:pPr>
          </w:p>
        </w:tc>
        <w:tc>
          <w:tcPr>
            <w:tcW w:w="1421" w:type="dxa"/>
            <w:tcBorders>
              <w:top w:val="nil"/>
              <w:left w:val="nil"/>
              <w:bottom w:val="nil"/>
              <w:right w:val="nil"/>
            </w:tcBorders>
            <w:shd w:val="clear" w:color="auto" w:fill="auto"/>
            <w:noWrap/>
            <w:vAlign w:val="center"/>
          </w:tcPr>
          <w:p w14:paraId="6A57D2DF" w14:textId="77777777" w:rsidR="006F11B2" w:rsidRPr="001F4C74" w:rsidRDefault="006F11B2" w:rsidP="006F11B2">
            <w:pPr>
              <w:spacing w:after="0" w:line="240" w:lineRule="auto"/>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tcPr>
          <w:p w14:paraId="4641B0B8" w14:textId="77777777" w:rsidR="006F11B2" w:rsidRPr="006F11B2" w:rsidRDefault="006F11B2" w:rsidP="006F11B2">
            <w:pPr>
              <w:spacing w:after="0" w:line="240" w:lineRule="auto"/>
              <w:jc w:val="center"/>
              <w:rPr>
                <w:rFonts w:eastAsia="Times New Roman" w:cstheme="minorHAnsi"/>
                <w:b/>
                <w:lang w:eastAsia="en-AU"/>
              </w:rPr>
            </w:pPr>
          </w:p>
        </w:tc>
        <w:tc>
          <w:tcPr>
            <w:tcW w:w="1276" w:type="dxa"/>
            <w:gridSpan w:val="2"/>
            <w:tcBorders>
              <w:top w:val="single" w:sz="12" w:space="0" w:color="auto"/>
              <w:left w:val="nil"/>
              <w:bottom w:val="single" w:sz="12" w:space="0" w:color="auto"/>
              <w:right w:val="nil"/>
            </w:tcBorders>
            <w:shd w:val="clear" w:color="auto" w:fill="auto"/>
            <w:noWrap/>
            <w:vAlign w:val="bottom"/>
          </w:tcPr>
          <w:p w14:paraId="61255869" w14:textId="77777777" w:rsidR="006F11B2" w:rsidRPr="00FE4646" w:rsidRDefault="006F11B2" w:rsidP="006F11B2">
            <w:pPr>
              <w:spacing w:after="0" w:line="240" w:lineRule="auto"/>
              <w:jc w:val="center"/>
              <w:rPr>
                <w:rFonts w:ascii="Times New Roman" w:eastAsia="Times New Roman" w:hAnsi="Times New Roman" w:cs="Times New Roman"/>
                <w:sz w:val="28"/>
                <w:szCs w:val="28"/>
                <w:lang w:eastAsia="en-AU"/>
              </w:rPr>
            </w:pPr>
          </w:p>
        </w:tc>
      </w:tr>
      <w:tr w:rsidR="006F11B2" w:rsidRPr="00FE4646" w14:paraId="34831DA4" w14:textId="77777777" w:rsidTr="00595829">
        <w:trPr>
          <w:trHeight w:val="375"/>
        </w:trPr>
        <w:tc>
          <w:tcPr>
            <w:tcW w:w="680" w:type="dxa"/>
            <w:tcBorders>
              <w:top w:val="nil"/>
              <w:left w:val="nil"/>
              <w:bottom w:val="nil"/>
              <w:right w:val="nil"/>
            </w:tcBorders>
            <w:shd w:val="clear" w:color="auto" w:fill="auto"/>
            <w:noWrap/>
          </w:tcPr>
          <w:p w14:paraId="53768AA3" w14:textId="2626CC13" w:rsidR="006F11B2" w:rsidRPr="001F4C74" w:rsidRDefault="006F11B2" w:rsidP="006F11B2">
            <w:pPr>
              <w:spacing w:after="0" w:line="240" w:lineRule="auto"/>
              <w:jc w:val="center"/>
              <w:rPr>
                <w:rFonts w:ascii="Calibri" w:eastAsia="Times New Roman" w:hAnsi="Calibri" w:cs="Times New Roman"/>
                <w:b/>
                <w:bCs/>
                <w:color w:val="0070C0"/>
                <w:sz w:val="28"/>
                <w:szCs w:val="28"/>
                <w:lang w:eastAsia="en-AU"/>
              </w:rPr>
            </w:pPr>
            <w:r w:rsidRPr="001F4C74">
              <w:rPr>
                <w:rFonts w:ascii="Calibri" w:eastAsia="Times New Roman" w:hAnsi="Calibri" w:cs="Times New Roman"/>
                <w:b/>
                <w:bCs/>
                <w:color w:val="0070C0"/>
                <w:lang w:eastAsia="en-AU"/>
              </w:rPr>
              <w:t>4.2</w:t>
            </w:r>
          </w:p>
        </w:tc>
        <w:tc>
          <w:tcPr>
            <w:tcW w:w="5263" w:type="dxa"/>
            <w:tcBorders>
              <w:top w:val="nil"/>
              <w:left w:val="nil"/>
              <w:bottom w:val="nil"/>
              <w:right w:val="nil"/>
            </w:tcBorders>
            <w:shd w:val="clear" w:color="auto" w:fill="auto"/>
            <w:noWrap/>
            <w:vAlign w:val="center"/>
          </w:tcPr>
          <w:p w14:paraId="05B16DA1" w14:textId="2370B128" w:rsidR="006F11B2" w:rsidRPr="001F4C74" w:rsidRDefault="006F11B2" w:rsidP="006F11B2">
            <w:pPr>
              <w:spacing w:after="0" w:line="240" w:lineRule="auto"/>
              <w:rPr>
                <w:rFonts w:ascii="Calibri" w:eastAsia="Times New Roman" w:hAnsi="Calibri" w:cs="Times New Roman"/>
                <w:bCs/>
                <w:lang w:eastAsia="en-AU"/>
              </w:rPr>
            </w:pPr>
            <w:r w:rsidRPr="001F4C74">
              <w:rPr>
                <w:rFonts w:ascii="Calibri" w:eastAsia="Times New Roman" w:hAnsi="Calibri" w:cs="Times New Roman"/>
                <w:bCs/>
                <w:lang w:eastAsia="en-AU"/>
              </w:rPr>
              <w:t xml:space="preserve">Would you like a square top no. 2 </w:t>
            </w:r>
            <w:r w:rsidR="004934CB" w:rsidRPr="001F4C74">
              <w:rPr>
                <w:rFonts w:ascii="Calibri" w:eastAsia="Times New Roman" w:hAnsi="Calibri" w:cs="Times New Roman"/>
                <w:bCs/>
                <w:lang w:eastAsia="en-AU"/>
              </w:rPr>
              <w:t>jib?</w:t>
            </w:r>
            <w:r w:rsidRPr="001F4C74">
              <w:rPr>
                <w:rFonts w:ascii="Calibri" w:eastAsia="Times New Roman" w:hAnsi="Calibri" w:cs="Times New Roman"/>
                <w:bCs/>
                <w:lang w:eastAsia="en-AU"/>
              </w:rPr>
              <w:t xml:space="preserve"> </w:t>
            </w:r>
          </w:p>
        </w:tc>
        <w:tc>
          <w:tcPr>
            <w:tcW w:w="1421" w:type="dxa"/>
            <w:tcBorders>
              <w:top w:val="nil"/>
              <w:left w:val="nil"/>
              <w:bottom w:val="nil"/>
              <w:right w:val="nil"/>
            </w:tcBorders>
            <w:shd w:val="clear" w:color="auto" w:fill="auto"/>
            <w:noWrap/>
            <w:vAlign w:val="center"/>
          </w:tcPr>
          <w:p w14:paraId="02C767DF" w14:textId="72D3DA42" w:rsidR="006F11B2" w:rsidRPr="001F4C74" w:rsidRDefault="006F11B2" w:rsidP="006F11B2">
            <w:pPr>
              <w:spacing w:after="0" w:line="240" w:lineRule="auto"/>
              <w:rPr>
                <w:rFonts w:ascii="Calibri" w:eastAsia="Times New Roman" w:hAnsi="Calibri" w:cs="Times New Roman"/>
                <w:b/>
                <w:bCs/>
                <w:color w:val="0070C0"/>
                <w:sz w:val="28"/>
                <w:szCs w:val="28"/>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single" w:sz="12" w:space="0" w:color="auto"/>
            </w:tcBorders>
            <w:shd w:val="clear" w:color="auto" w:fill="auto"/>
            <w:noWrap/>
            <w:vAlign w:val="center"/>
          </w:tcPr>
          <w:p w14:paraId="36E89A33" w14:textId="3C52ABDB" w:rsidR="006F11B2" w:rsidRPr="006F11B2" w:rsidRDefault="008F48FF" w:rsidP="006F11B2">
            <w:pPr>
              <w:spacing w:after="0" w:line="240" w:lineRule="auto"/>
              <w:jc w:val="center"/>
              <w:rPr>
                <w:rFonts w:eastAsia="Times New Roman" w:cstheme="minorHAnsi"/>
                <w:b/>
                <w:lang w:eastAsia="en-AU"/>
              </w:rPr>
            </w:pPr>
            <w:r>
              <w:rPr>
                <w:rFonts w:eastAsia="Times New Roman" w:cstheme="minorHAnsi"/>
                <w:b/>
                <w:lang w:eastAsia="en-AU"/>
              </w:rPr>
              <w:t>82.50</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1470553F" w14:textId="77777777" w:rsidR="006F11B2" w:rsidRPr="00FE4646" w:rsidRDefault="006F11B2" w:rsidP="006F11B2">
            <w:pPr>
              <w:spacing w:after="0" w:line="240" w:lineRule="auto"/>
              <w:jc w:val="center"/>
              <w:rPr>
                <w:rFonts w:ascii="Times New Roman" w:eastAsia="Times New Roman" w:hAnsi="Times New Roman" w:cs="Times New Roman"/>
                <w:sz w:val="28"/>
                <w:szCs w:val="28"/>
                <w:lang w:eastAsia="en-AU"/>
              </w:rPr>
            </w:pPr>
          </w:p>
        </w:tc>
      </w:tr>
      <w:tr w:rsidR="006F11B2" w:rsidRPr="00FE4646" w14:paraId="1168AD18" w14:textId="77777777" w:rsidTr="00595829">
        <w:trPr>
          <w:trHeight w:val="375"/>
        </w:trPr>
        <w:tc>
          <w:tcPr>
            <w:tcW w:w="680" w:type="dxa"/>
            <w:tcBorders>
              <w:top w:val="nil"/>
              <w:left w:val="nil"/>
              <w:bottom w:val="nil"/>
              <w:right w:val="nil"/>
            </w:tcBorders>
            <w:shd w:val="clear" w:color="auto" w:fill="auto"/>
            <w:noWrap/>
          </w:tcPr>
          <w:p w14:paraId="089F6A6C" w14:textId="77777777" w:rsidR="006F11B2" w:rsidRPr="001F4C74" w:rsidRDefault="006F11B2" w:rsidP="006F11B2">
            <w:pPr>
              <w:spacing w:after="0" w:line="240" w:lineRule="auto"/>
              <w:jc w:val="center"/>
              <w:rPr>
                <w:rFonts w:ascii="Calibri" w:eastAsia="Times New Roman" w:hAnsi="Calibri" w:cs="Times New Roman"/>
                <w:b/>
                <w:bCs/>
                <w:color w:val="0070C0"/>
                <w:lang w:eastAsia="en-AU"/>
              </w:rPr>
            </w:pPr>
          </w:p>
        </w:tc>
        <w:tc>
          <w:tcPr>
            <w:tcW w:w="5263" w:type="dxa"/>
            <w:tcBorders>
              <w:top w:val="nil"/>
              <w:left w:val="nil"/>
              <w:bottom w:val="nil"/>
              <w:right w:val="nil"/>
            </w:tcBorders>
            <w:shd w:val="clear" w:color="auto" w:fill="auto"/>
            <w:noWrap/>
            <w:vAlign w:val="center"/>
          </w:tcPr>
          <w:p w14:paraId="66C2671B" w14:textId="77777777" w:rsidR="006F11B2" w:rsidRPr="001F4C74" w:rsidRDefault="006F11B2" w:rsidP="006F11B2">
            <w:pPr>
              <w:spacing w:after="0" w:line="240" w:lineRule="auto"/>
              <w:rPr>
                <w:rFonts w:ascii="Calibri" w:eastAsia="Times New Roman" w:hAnsi="Calibri" w:cs="Times New Roman"/>
                <w:bCs/>
                <w:lang w:eastAsia="en-AU"/>
              </w:rPr>
            </w:pPr>
          </w:p>
        </w:tc>
        <w:tc>
          <w:tcPr>
            <w:tcW w:w="1421" w:type="dxa"/>
            <w:tcBorders>
              <w:top w:val="nil"/>
              <w:left w:val="nil"/>
              <w:bottom w:val="nil"/>
              <w:right w:val="nil"/>
            </w:tcBorders>
            <w:shd w:val="clear" w:color="auto" w:fill="auto"/>
            <w:noWrap/>
            <w:vAlign w:val="center"/>
          </w:tcPr>
          <w:p w14:paraId="4AFA67A6" w14:textId="77777777" w:rsidR="006F11B2" w:rsidRPr="001F4C74" w:rsidRDefault="006F11B2" w:rsidP="006F11B2">
            <w:pPr>
              <w:spacing w:after="0" w:line="240" w:lineRule="auto"/>
              <w:rPr>
                <w:rFonts w:ascii="Calibri" w:eastAsia="Times New Roman" w:hAnsi="Calibri" w:cs="Times New Roman"/>
                <w:color w:val="000000"/>
                <w:lang w:eastAsia="en-AU"/>
              </w:rPr>
            </w:pPr>
          </w:p>
        </w:tc>
        <w:tc>
          <w:tcPr>
            <w:tcW w:w="1288" w:type="dxa"/>
            <w:tcBorders>
              <w:top w:val="nil"/>
              <w:left w:val="nil"/>
              <w:bottom w:val="nil"/>
            </w:tcBorders>
            <w:shd w:val="clear" w:color="auto" w:fill="auto"/>
            <w:noWrap/>
            <w:vAlign w:val="center"/>
          </w:tcPr>
          <w:p w14:paraId="03673A47" w14:textId="77777777" w:rsidR="006F11B2" w:rsidRPr="006F11B2" w:rsidRDefault="006F11B2" w:rsidP="006F11B2">
            <w:pPr>
              <w:spacing w:after="0" w:line="240" w:lineRule="auto"/>
              <w:jc w:val="center"/>
              <w:rPr>
                <w:rFonts w:eastAsia="Times New Roman" w:cstheme="minorHAnsi"/>
                <w:b/>
                <w:lang w:eastAsia="en-AU"/>
              </w:rPr>
            </w:pPr>
          </w:p>
        </w:tc>
        <w:tc>
          <w:tcPr>
            <w:tcW w:w="1276" w:type="dxa"/>
            <w:gridSpan w:val="2"/>
            <w:tcBorders>
              <w:top w:val="single" w:sz="12" w:space="0" w:color="auto"/>
              <w:bottom w:val="single" w:sz="12" w:space="0" w:color="auto"/>
            </w:tcBorders>
            <w:shd w:val="clear" w:color="auto" w:fill="auto"/>
            <w:noWrap/>
            <w:vAlign w:val="bottom"/>
          </w:tcPr>
          <w:p w14:paraId="2A3369A5" w14:textId="77777777" w:rsidR="006F11B2" w:rsidRPr="00FE4646" w:rsidRDefault="006F11B2" w:rsidP="006F11B2">
            <w:pPr>
              <w:spacing w:after="0" w:line="240" w:lineRule="auto"/>
              <w:jc w:val="center"/>
              <w:rPr>
                <w:rFonts w:ascii="Times New Roman" w:eastAsia="Times New Roman" w:hAnsi="Times New Roman" w:cs="Times New Roman"/>
                <w:sz w:val="28"/>
                <w:szCs w:val="28"/>
                <w:lang w:eastAsia="en-AU"/>
              </w:rPr>
            </w:pPr>
          </w:p>
        </w:tc>
      </w:tr>
      <w:tr w:rsidR="006F11B2" w:rsidRPr="00FE4646" w14:paraId="6BFC8D37" w14:textId="77777777" w:rsidTr="00595829">
        <w:trPr>
          <w:trHeight w:val="375"/>
        </w:trPr>
        <w:tc>
          <w:tcPr>
            <w:tcW w:w="680" w:type="dxa"/>
            <w:tcBorders>
              <w:top w:val="nil"/>
              <w:left w:val="nil"/>
              <w:bottom w:val="nil"/>
              <w:right w:val="nil"/>
            </w:tcBorders>
            <w:shd w:val="clear" w:color="auto" w:fill="auto"/>
            <w:noWrap/>
          </w:tcPr>
          <w:p w14:paraId="71B280B5" w14:textId="643B0C09" w:rsidR="006F11B2" w:rsidRPr="001F4C74" w:rsidRDefault="006F11B2" w:rsidP="006F11B2">
            <w:pPr>
              <w:spacing w:after="0" w:line="240" w:lineRule="auto"/>
              <w:jc w:val="center"/>
              <w:rPr>
                <w:rFonts w:ascii="Calibri" w:eastAsia="Times New Roman" w:hAnsi="Calibri" w:cs="Times New Roman"/>
                <w:b/>
                <w:bCs/>
                <w:color w:val="0070C0"/>
                <w:sz w:val="28"/>
                <w:szCs w:val="28"/>
                <w:lang w:eastAsia="en-AU"/>
              </w:rPr>
            </w:pPr>
            <w:r w:rsidRPr="001F4C74">
              <w:rPr>
                <w:rFonts w:ascii="Calibri" w:eastAsia="Times New Roman" w:hAnsi="Calibri" w:cs="Times New Roman"/>
                <w:b/>
                <w:bCs/>
                <w:color w:val="0070C0"/>
                <w:lang w:eastAsia="en-AU"/>
              </w:rPr>
              <w:t>4.3</w:t>
            </w:r>
          </w:p>
        </w:tc>
        <w:tc>
          <w:tcPr>
            <w:tcW w:w="5263" w:type="dxa"/>
            <w:tcBorders>
              <w:top w:val="nil"/>
              <w:left w:val="nil"/>
              <w:bottom w:val="nil"/>
              <w:right w:val="nil"/>
            </w:tcBorders>
            <w:shd w:val="clear" w:color="auto" w:fill="auto"/>
            <w:noWrap/>
            <w:vAlign w:val="center"/>
          </w:tcPr>
          <w:p w14:paraId="680094F1" w14:textId="4FD59A15" w:rsidR="006F11B2" w:rsidRPr="001F4C74" w:rsidRDefault="006F11B2" w:rsidP="006F11B2">
            <w:pPr>
              <w:spacing w:after="0" w:line="240" w:lineRule="auto"/>
              <w:rPr>
                <w:rFonts w:ascii="Calibri" w:eastAsia="Times New Roman" w:hAnsi="Calibri" w:cs="Times New Roman"/>
                <w:bCs/>
                <w:lang w:eastAsia="en-AU"/>
              </w:rPr>
            </w:pPr>
            <w:r w:rsidRPr="001F4C74">
              <w:rPr>
                <w:rFonts w:ascii="Calibri" w:eastAsia="Times New Roman" w:hAnsi="Calibri" w:cs="Times New Roman"/>
                <w:bCs/>
                <w:lang w:eastAsia="en-AU"/>
              </w:rPr>
              <w:t xml:space="preserve">Would you like a square top no. 3 </w:t>
            </w:r>
            <w:r w:rsidR="004934CB" w:rsidRPr="001F4C74">
              <w:rPr>
                <w:rFonts w:ascii="Calibri" w:eastAsia="Times New Roman" w:hAnsi="Calibri" w:cs="Times New Roman"/>
                <w:bCs/>
                <w:lang w:eastAsia="en-AU"/>
              </w:rPr>
              <w:t>jib?</w:t>
            </w:r>
            <w:r w:rsidRPr="001F4C74">
              <w:rPr>
                <w:rFonts w:ascii="Calibri" w:eastAsia="Times New Roman" w:hAnsi="Calibri" w:cs="Times New Roman"/>
                <w:bCs/>
                <w:lang w:eastAsia="en-AU"/>
              </w:rPr>
              <w:t xml:space="preserve"> </w:t>
            </w:r>
          </w:p>
        </w:tc>
        <w:tc>
          <w:tcPr>
            <w:tcW w:w="1421" w:type="dxa"/>
            <w:tcBorders>
              <w:top w:val="nil"/>
              <w:left w:val="nil"/>
              <w:bottom w:val="nil"/>
              <w:right w:val="nil"/>
            </w:tcBorders>
            <w:shd w:val="clear" w:color="auto" w:fill="auto"/>
            <w:noWrap/>
            <w:vAlign w:val="center"/>
          </w:tcPr>
          <w:p w14:paraId="795EBEAF" w14:textId="62FD4A1F" w:rsidR="006F11B2" w:rsidRPr="001F4C74" w:rsidRDefault="006F11B2" w:rsidP="006F11B2">
            <w:pPr>
              <w:spacing w:after="0" w:line="240" w:lineRule="auto"/>
              <w:rPr>
                <w:rFonts w:ascii="Calibri" w:eastAsia="Times New Roman" w:hAnsi="Calibri" w:cs="Times New Roman"/>
                <w:b/>
                <w:bCs/>
                <w:color w:val="0070C0"/>
                <w:sz w:val="28"/>
                <w:szCs w:val="28"/>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single" w:sz="12" w:space="0" w:color="auto"/>
            </w:tcBorders>
            <w:shd w:val="clear" w:color="auto" w:fill="auto"/>
            <w:noWrap/>
            <w:vAlign w:val="center"/>
          </w:tcPr>
          <w:p w14:paraId="42C6374F" w14:textId="7ABA4D47" w:rsidR="006F11B2" w:rsidRPr="006F11B2" w:rsidRDefault="008F48FF" w:rsidP="006F11B2">
            <w:pPr>
              <w:spacing w:after="0" w:line="240" w:lineRule="auto"/>
              <w:jc w:val="center"/>
              <w:rPr>
                <w:rFonts w:eastAsia="Times New Roman" w:cstheme="minorHAnsi"/>
                <w:b/>
                <w:lang w:eastAsia="en-AU"/>
              </w:rPr>
            </w:pPr>
            <w:r>
              <w:rPr>
                <w:rFonts w:eastAsia="Times New Roman" w:cstheme="minorHAnsi"/>
                <w:b/>
                <w:lang w:eastAsia="en-AU"/>
              </w:rPr>
              <w:t>82.50</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tcPr>
          <w:p w14:paraId="4944B5BA" w14:textId="77777777" w:rsidR="006F11B2" w:rsidRPr="00FE4646" w:rsidRDefault="006F11B2" w:rsidP="006F11B2">
            <w:pPr>
              <w:spacing w:after="0" w:line="240" w:lineRule="auto"/>
              <w:jc w:val="center"/>
              <w:rPr>
                <w:rFonts w:ascii="Times New Roman" w:eastAsia="Times New Roman" w:hAnsi="Times New Roman" w:cs="Times New Roman"/>
                <w:sz w:val="28"/>
                <w:szCs w:val="28"/>
                <w:lang w:eastAsia="en-AU"/>
              </w:rPr>
            </w:pPr>
          </w:p>
        </w:tc>
      </w:tr>
      <w:tr w:rsidR="006F11B2" w:rsidRPr="00FE4646" w14:paraId="39CB9973" w14:textId="77777777" w:rsidTr="005C4ADD">
        <w:trPr>
          <w:trHeight w:val="375"/>
        </w:trPr>
        <w:tc>
          <w:tcPr>
            <w:tcW w:w="680" w:type="dxa"/>
            <w:tcBorders>
              <w:top w:val="nil"/>
              <w:left w:val="nil"/>
              <w:bottom w:val="nil"/>
              <w:right w:val="nil"/>
            </w:tcBorders>
            <w:shd w:val="clear" w:color="auto" w:fill="auto"/>
            <w:noWrap/>
          </w:tcPr>
          <w:p w14:paraId="0C8C0EDD" w14:textId="77777777" w:rsidR="006F11B2" w:rsidRPr="001F4C74" w:rsidRDefault="006F11B2" w:rsidP="006F11B2">
            <w:pPr>
              <w:spacing w:after="0" w:line="240" w:lineRule="auto"/>
              <w:jc w:val="center"/>
              <w:rPr>
                <w:rFonts w:ascii="Calibri" w:eastAsia="Times New Roman" w:hAnsi="Calibri" w:cs="Times New Roman"/>
                <w:b/>
                <w:bCs/>
                <w:color w:val="0070C0"/>
                <w:sz w:val="28"/>
                <w:szCs w:val="28"/>
                <w:lang w:eastAsia="en-AU"/>
              </w:rPr>
            </w:pPr>
          </w:p>
        </w:tc>
        <w:tc>
          <w:tcPr>
            <w:tcW w:w="5263" w:type="dxa"/>
            <w:tcBorders>
              <w:top w:val="nil"/>
              <w:left w:val="nil"/>
              <w:bottom w:val="nil"/>
              <w:right w:val="nil"/>
            </w:tcBorders>
            <w:shd w:val="clear" w:color="auto" w:fill="auto"/>
            <w:noWrap/>
            <w:vAlign w:val="center"/>
          </w:tcPr>
          <w:p w14:paraId="7422F518" w14:textId="73314598" w:rsidR="006F11B2" w:rsidRPr="001F4C74" w:rsidRDefault="006F11B2" w:rsidP="006F11B2">
            <w:pPr>
              <w:spacing w:after="0" w:line="240" w:lineRule="auto"/>
              <w:rPr>
                <w:rFonts w:ascii="Calibri" w:eastAsia="Times New Roman" w:hAnsi="Calibri" w:cs="Times New Roman"/>
                <w:b/>
                <w:bCs/>
                <w:lang w:eastAsia="en-AU"/>
              </w:rPr>
            </w:pPr>
            <w:r w:rsidRPr="001F4C74">
              <w:rPr>
                <w:rFonts w:ascii="Calibri" w:eastAsia="Times New Roman" w:hAnsi="Calibri" w:cs="Times New Roman"/>
                <w:b/>
                <w:bCs/>
                <w:lang w:eastAsia="en-AU"/>
              </w:rPr>
              <w:t>OR</w:t>
            </w:r>
          </w:p>
        </w:tc>
        <w:tc>
          <w:tcPr>
            <w:tcW w:w="1421" w:type="dxa"/>
            <w:tcBorders>
              <w:top w:val="nil"/>
              <w:left w:val="nil"/>
              <w:bottom w:val="nil"/>
              <w:right w:val="nil"/>
            </w:tcBorders>
            <w:shd w:val="clear" w:color="auto" w:fill="auto"/>
            <w:noWrap/>
            <w:vAlign w:val="center"/>
          </w:tcPr>
          <w:p w14:paraId="7C219E7D" w14:textId="77777777" w:rsidR="006F11B2" w:rsidRPr="001F4C74" w:rsidRDefault="006F11B2" w:rsidP="006F11B2">
            <w:pPr>
              <w:spacing w:after="0" w:line="240" w:lineRule="auto"/>
              <w:rPr>
                <w:rFonts w:ascii="Calibri" w:eastAsia="Times New Roman" w:hAnsi="Calibri" w:cs="Times New Roman"/>
                <w:b/>
                <w:bCs/>
                <w:color w:val="0070C0"/>
                <w:sz w:val="28"/>
                <w:szCs w:val="28"/>
                <w:lang w:eastAsia="en-AU"/>
              </w:rPr>
            </w:pPr>
          </w:p>
        </w:tc>
        <w:tc>
          <w:tcPr>
            <w:tcW w:w="1288" w:type="dxa"/>
            <w:tcBorders>
              <w:top w:val="nil"/>
              <w:left w:val="nil"/>
              <w:bottom w:val="nil"/>
              <w:right w:val="nil"/>
            </w:tcBorders>
            <w:shd w:val="clear" w:color="auto" w:fill="auto"/>
            <w:noWrap/>
            <w:vAlign w:val="center"/>
          </w:tcPr>
          <w:p w14:paraId="30CA1C85" w14:textId="77777777" w:rsidR="006F11B2" w:rsidRPr="006F11B2" w:rsidRDefault="006F11B2" w:rsidP="006F11B2">
            <w:pPr>
              <w:spacing w:after="0" w:line="240" w:lineRule="auto"/>
              <w:jc w:val="center"/>
              <w:rPr>
                <w:rFonts w:eastAsia="Times New Roman" w:cstheme="minorHAnsi"/>
                <w:b/>
                <w:lang w:eastAsia="en-AU"/>
              </w:rPr>
            </w:pPr>
          </w:p>
        </w:tc>
        <w:tc>
          <w:tcPr>
            <w:tcW w:w="1276" w:type="dxa"/>
            <w:gridSpan w:val="2"/>
            <w:tcBorders>
              <w:top w:val="single" w:sz="12" w:space="0" w:color="auto"/>
              <w:left w:val="nil"/>
              <w:bottom w:val="single" w:sz="4" w:space="0" w:color="auto"/>
              <w:right w:val="nil"/>
            </w:tcBorders>
            <w:shd w:val="clear" w:color="auto" w:fill="auto"/>
            <w:noWrap/>
            <w:vAlign w:val="bottom"/>
          </w:tcPr>
          <w:p w14:paraId="54B4DE93" w14:textId="77777777" w:rsidR="006F11B2" w:rsidRPr="00FE4646" w:rsidRDefault="006F11B2" w:rsidP="006F11B2">
            <w:pPr>
              <w:spacing w:after="0" w:line="240" w:lineRule="auto"/>
              <w:jc w:val="center"/>
              <w:rPr>
                <w:rFonts w:ascii="Times New Roman" w:eastAsia="Times New Roman" w:hAnsi="Times New Roman" w:cs="Times New Roman"/>
                <w:sz w:val="28"/>
                <w:szCs w:val="28"/>
                <w:lang w:eastAsia="en-AU"/>
              </w:rPr>
            </w:pPr>
          </w:p>
        </w:tc>
      </w:tr>
      <w:tr w:rsidR="005C4ADD" w:rsidRPr="00FE4646" w14:paraId="4DCBA67E" w14:textId="77777777" w:rsidTr="005C4ADD">
        <w:trPr>
          <w:trHeight w:val="375"/>
        </w:trPr>
        <w:tc>
          <w:tcPr>
            <w:tcW w:w="680" w:type="dxa"/>
            <w:tcBorders>
              <w:top w:val="nil"/>
              <w:left w:val="nil"/>
              <w:bottom w:val="nil"/>
              <w:right w:val="nil"/>
            </w:tcBorders>
            <w:shd w:val="clear" w:color="auto" w:fill="auto"/>
            <w:noWrap/>
          </w:tcPr>
          <w:p w14:paraId="5C353C0A" w14:textId="235F6460" w:rsidR="005C4ADD" w:rsidRPr="001F4C74" w:rsidRDefault="005C4ADD" w:rsidP="005C4ADD">
            <w:pPr>
              <w:spacing w:after="0" w:line="240" w:lineRule="auto"/>
              <w:jc w:val="center"/>
              <w:rPr>
                <w:rFonts w:ascii="Calibri" w:eastAsia="Times New Roman" w:hAnsi="Calibri" w:cs="Times New Roman"/>
                <w:b/>
                <w:bCs/>
                <w:color w:val="0070C0"/>
                <w:sz w:val="28"/>
                <w:szCs w:val="28"/>
                <w:lang w:eastAsia="en-AU"/>
              </w:rPr>
            </w:pPr>
            <w:r w:rsidRPr="001F4C74">
              <w:rPr>
                <w:rFonts w:ascii="Calibri" w:eastAsia="Times New Roman" w:hAnsi="Calibri" w:cs="Times New Roman"/>
                <w:b/>
                <w:bCs/>
                <w:color w:val="0070C0"/>
                <w:lang w:eastAsia="en-AU"/>
              </w:rPr>
              <w:t>4.4</w:t>
            </w:r>
          </w:p>
        </w:tc>
        <w:tc>
          <w:tcPr>
            <w:tcW w:w="5263" w:type="dxa"/>
            <w:tcBorders>
              <w:top w:val="nil"/>
              <w:left w:val="nil"/>
              <w:bottom w:val="nil"/>
              <w:right w:val="nil"/>
            </w:tcBorders>
            <w:shd w:val="clear" w:color="auto" w:fill="auto"/>
            <w:noWrap/>
            <w:vAlign w:val="center"/>
          </w:tcPr>
          <w:p w14:paraId="014D434C" w14:textId="19190448" w:rsidR="005C4ADD" w:rsidRPr="001F4C74" w:rsidRDefault="005C4ADD" w:rsidP="005C4ADD">
            <w:pPr>
              <w:spacing w:after="0" w:line="240" w:lineRule="auto"/>
              <w:rPr>
                <w:rFonts w:ascii="Calibri" w:eastAsia="Times New Roman" w:hAnsi="Calibri" w:cs="Times New Roman"/>
                <w:bCs/>
                <w:lang w:eastAsia="en-AU"/>
              </w:rPr>
            </w:pPr>
            <w:r w:rsidRPr="001F4C74">
              <w:rPr>
                <w:rFonts w:ascii="Calibri" w:eastAsia="Times New Roman" w:hAnsi="Calibri" w:cs="Times New Roman"/>
                <w:bCs/>
                <w:lang w:eastAsia="en-AU"/>
              </w:rPr>
              <w:t>Would you like a pin top no. 1 jib? area is 6.5sqm. Main sail will be 15.5 sqm</w:t>
            </w:r>
          </w:p>
        </w:tc>
        <w:tc>
          <w:tcPr>
            <w:tcW w:w="1421" w:type="dxa"/>
            <w:tcBorders>
              <w:top w:val="nil"/>
              <w:left w:val="nil"/>
              <w:bottom w:val="nil"/>
              <w:right w:val="nil"/>
            </w:tcBorders>
            <w:shd w:val="clear" w:color="auto" w:fill="auto"/>
            <w:noWrap/>
            <w:vAlign w:val="center"/>
          </w:tcPr>
          <w:p w14:paraId="0C1B7129" w14:textId="0EEB13B6" w:rsidR="005C4ADD" w:rsidRPr="001F4C74" w:rsidRDefault="005C4ADD" w:rsidP="005C4ADD">
            <w:pPr>
              <w:spacing w:after="0" w:line="240" w:lineRule="auto"/>
              <w:rPr>
                <w:rFonts w:ascii="Calibri" w:eastAsia="Times New Roman" w:hAnsi="Calibri" w:cs="Times New Roman"/>
                <w:b/>
                <w:bCs/>
                <w:color w:val="0070C0"/>
                <w:sz w:val="28"/>
                <w:szCs w:val="28"/>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single" w:sz="4" w:space="0" w:color="auto"/>
            </w:tcBorders>
            <w:shd w:val="clear" w:color="auto" w:fill="auto"/>
            <w:noWrap/>
            <w:vAlign w:val="center"/>
          </w:tcPr>
          <w:p w14:paraId="13D0EE5E" w14:textId="0EBC47FF" w:rsidR="005C4ADD" w:rsidRPr="006F11B2" w:rsidRDefault="005C4ADD" w:rsidP="005C4ADD">
            <w:pPr>
              <w:spacing w:after="0" w:line="240" w:lineRule="auto"/>
              <w:jc w:val="center"/>
              <w:rPr>
                <w:rFonts w:eastAsia="Times New Roman" w:cstheme="minorHAnsi"/>
                <w:b/>
                <w:lang w:eastAsia="en-AU"/>
              </w:rPr>
            </w:pPr>
            <w:r>
              <w:rPr>
                <w:rFonts w:eastAsia="Times New Roman" w:cstheme="minorHAnsi"/>
                <w:b/>
                <w:lang w:eastAsia="en-A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51553B2A" w14:textId="77777777" w:rsidR="005C4ADD" w:rsidRPr="005C4ADD" w:rsidRDefault="005C4ADD" w:rsidP="005C4ADD">
            <w:pPr>
              <w:spacing w:after="0" w:line="240" w:lineRule="auto"/>
              <w:jc w:val="center"/>
              <w:rPr>
                <w:rFonts w:ascii="Times New Roman" w:eastAsia="Times New Roman" w:hAnsi="Times New Roman" w:cs="Times New Roman"/>
                <w:b/>
                <w:bCs/>
                <w:sz w:val="28"/>
                <w:szCs w:val="28"/>
                <w:lang w:eastAsia="en-AU"/>
              </w:rPr>
            </w:pPr>
          </w:p>
        </w:tc>
      </w:tr>
      <w:tr w:rsidR="005C4ADD" w:rsidRPr="00FE4646" w14:paraId="3CD2858D" w14:textId="77777777" w:rsidTr="005C4ADD">
        <w:trPr>
          <w:trHeight w:val="375"/>
        </w:trPr>
        <w:tc>
          <w:tcPr>
            <w:tcW w:w="680" w:type="dxa"/>
            <w:tcBorders>
              <w:top w:val="nil"/>
              <w:left w:val="nil"/>
              <w:bottom w:val="nil"/>
              <w:right w:val="nil"/>
            </w:tcBorders>
            <w:shd w:val="clear" w:color="auto" w:fill="auto"/>
            <w:noWrap/>
          </w:tcPr>
          <w:p w14:paraId="640CB114" w14:textId="77777777" w:rsidR="005C4ADD" w:rsidRPr="001F4C74" w:rsidRDefault="005C4ADD" w:rsidP="005C4ADD">
            <w:pPr>
              <w:spacing w:after="0" w:line="240" w:lineRule="auto"/>
              <w:jc w:val="center"/>
              <w:rPr>
                <w:rFonts w:ascii="Calibri" w:eastAsia="Times New Roman" w:hAnsi="Calibri" w:cs="Times New Roman"/>
                <w:b/>
                <w:bCs/>
                <w:color w:val="0070C0"/>
                <w:lang w:eastAsia="en-AU"/>
              </w:rPr>
            </w:pPr>
          </w:p>
        </w:tc>
        <w:tc>
          <w:tcPr>
            <w:tcW w:w="5263" w:type="dxa"/>
            <w:tcBorders>
              <w:top w:val="nil"/>
              <w:left w:val="nil"/>
              <w:bottom w:val="nil"/>
              <w:right w:val="nil"/>
            </w:tcBorders>
            <w:shd w:val="clear" w:color="auto" w:fill="auto"/>
            <w:noWrap/>
            <w:vAlign w:val="center"/>
          </w:tcPr>
          <w:p w14:paraId="55F23683" w14:textId="77777777" w:rsidR="005C4ADD" w:rsidRPr="001F4C74" w:rsidRDefault="005C4ADD" w:rsidP="005C4ADD">
            <w:pPr>
              <w:spacing w:after="0" w:line="240" w:lineRule="auto"/>
              <w:rPr>
                <w:rFonts w:ascii="Calibri" w:eastAsia="Times New Roman" w:hAnsi="Calibri" w:cs="Times New Roman"/>
                <w:bCs/>
                <w:lang w:eastAsia="en-AU"/>
              </w:rPr>
            </w:pPr>
          </w:p>
        </w:tc>
        <w:tc>
          <w:tcPr>
            <w:tcW w:w="1421" w:type="dxa"/>
            <w:tcBorders>
              <w:top w:val="nil"/>
              <w:left w:val="nil"/>
              <w:bottom w:val="nil"/>
              <w:right w:val="nil"/>
            </w:tcBorders>
            <w:shd w:val="clear" w:color="auto" w:fill="auto"/>
            <w:noWrap/>
            <w:vAlign w:val="center"/>
          </w:tcPr>
          <w:p w14:paraId="48222F28" w14:textId="77777777" w:rsidR="005C4ADD" w:rsidRPr="001F4C74" w:rsidRDefault="005C4ADD" w:rsidP="005C4ADD">
            <w:pPr>
              <w:spacing w:after="0" w:line="240" w:lineRule="auto"/>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tcPr>
          <w:p w14:paraId="6277FD20" w14:textId="77777777" w:rsidR="005C4ADD" w:rsidRDefault="005C4ADD" w:rsidP="005C4ADD">
            <w:pPr>
              <w:spacing w:after="0" w:line="240" w:lineRule="auto"/>
              <w:jc w:val="center"/>
              <w:rPr>
                <w:rFonts w:eastAsia="Times New Roman" w:cstheme="minorHAnsi"/>
                <w:b/>
                <w:lang w:eastAsia="en-AU"/>
              </w:rPr>
            </w:pPr>
          </w:p>
        </w:tc>
        <w:tc>
          <w:tcPr>
            <w:tcW w:w="1276" w:type="dxa"/>
            <w:gridSpan w:val="2"/>
            <w:tcBorders>
              <w:top w:val="single" w:sz="4" w:space="0" w:color="auto"/>
              <w:left w:val="nil"/>
              <w:bottom w:val="single" w:sz="4" w:space="0" w:color="auto"/>
              <w:right w:val="nil"/>
            </w:tcBorders>
            <w:shd w:val="clear" w:color="auto" w:fill="auto"/>
            <w:noWrap/>
            <w:vAlign w:val="bottom"/>
          </w:tcPr>
          <w:p w14:paraId="3036AE89" w14:textId="77777777" w:rsidR="005C4ADD" w:rsidRPr="00FE4646" w:rsidRDefault="005C4ADD" w:rsidP="005C4ADD">
            <w:pPr>
              <w:spacing w:after="0" w:line="240" w:lineRule="auto"/>
              <w:jc w:val="center"/>
              <w:rPr>
                <w:rFonts w:ascii="Times New Roman" w:eastAsia="Times New Roman" w:hAnsi="Times New Roman" w:cs="Times New Roman"/>
                <w:sz w:val="28"/>
                <w:szCs w:val="28"/>
                <w:lang w:eastAsia="en-AU"/>
              </w:rPr>
            </w:pPr>
          </w:p>
        </w:tc>
      </w:tr>
      <w:tr w:rsidR="005C4ADD" w:rsidRPr="00FE4646" w14:paraId="607AE9E6" w14:textId="77777777" w:rsidTr="005C4ADD">
        <w:trPr>
          <w:trHeight w:val="375"/>
        </w:trPr>
        <w:tc>
          <w:tcPr>
            <w:tcW w:w="680" w:type="dxa"/>
            <w:tcBorders>
              <w:top w:val="nil"/>
              <w:left w:val="nil"/>
              <w:bottom w:val="nil"/>
              <w:right w:val="nil"/>
            </w:tcBorders>
            <w:shd w:val="clear" w:color="auto" w:fill="auto"/>
            <w:noWrap/>
          </w:tcPr>
          <w:p w14:paraId="4271837D" w14:textId="0B78B886" w:rsidR="005C4ADD" w:rsidRPr="001F4C74" w:rsidRDefault="005C4ADD" w:rsidP="005C4ADD">
            <w:pPr>
              <w:spacing w:after="0" w:line="240" w:lineRule="auto"/>
              <w:jc w:val="center"/>
              <w:rPr>
                <w:rFonts w:ascii="Calibri" w:eastAsia="Times New Roman" w:hAnsi="Calibri" w:cs="Times New Roman"/>
                <w:b/>
                <w:bCs/>
                <w:color w:val="0070C0"/>
                <w:sz w:val="28"/>
                <w:szCs w:val="28"/>
                <w:lang w:eastAsia="en-AU"/>
              </w:rPr>
            </w:pPr>
            <w:r w:rsidRPr="001F4C74">
              <w:rPr>
                <w:rFonts w:ascii="Calibri" w:eastAsia="Times New Roman" w:hAnsi="Calibri" w:cs="Times New Roman"/>
                <w:b/>
                <w:bCs/>
                <w:color w:val="0070C0"/>
                <w:lang w:eastAsia="en-AU"/>
              </w:rPr>
              <w:t>4.5</w:t>
            </w:r>
          </w:p>
        </w:tc>
        <w:tc>
          <w:tcPr>
            <w:tcW w:w="5263" w:type="dxa"/>
            <w:tcBorders>
              <w:top w:val="nil"/>
              <w:left w:val="nil"/>
              <w:bottom w:val="nil"/>
              <w:right w:val="nil"/>
            </w:tcBorders>
            <w:shd w:val="clear" w:color="auto" w:fill="auto"/>
            <w:noWrap/>
            <w:vAlign w:val="center"/>
          </w:tcPr>
          <w:p w14:paraId="17CE2CDA" w14:textId="1C00F56B" w:rsidR="005C4ADD" w:rsidRPr="001F4C74" w:rsidRDefault="005C4ADD" w:rsidP="005C4ADD">
            <w:pPr>
              <w:spacing w:after="0" w:line="240" w:lineRule="auto"/>
              <w:rPr>
                <w:rFonts w:ascii="Calibri" w:eastAsia="Times New Roman" w:hAnsi="Calibri" w:cs="Times New Roman"/>
                <w:bCs/>
                <w:lang w:eastAsia="en-AU"/>
              </w:rPr>
            </w:pPr>
            <w:r w:rsidRPr="001F4C74">
              <w:rPr>
                <w:rFonts w:ascii="Calibri" w:eastAsia="Times New Roman" w:hAnsi="Calibri" w:cs="Times New Roman"/>
                <w:bCs/>
                <w:lang w:eastAsia="en-AU"/>
              </w:rPr>
              <w:t xml:space="preserve">Would you like a pin top no. 2 jib? </w:t>
            </w:r>
          </w:p>
        </w:tc>
        <w:tc>
          <w:tcPr>
            <w:tcW w:w="1421" w:type="dxa"/>
            <w:tcBorders>
              <w:top w:val="nil"/>
              <w:left w:val="nil"/>
              <w:bottom w:val="nil"/>
              <w:right w:val="nil"/>
            </w:tcBorders>
            <w:shd w:val="clear" w:color="auto" w:fill="auto"/>
            <w:noWrap/>
            <w:vAlign w:val="center"/>
          </w:tcPr>
          <w:p w14:paraId="5B9B63E3" w14:textId="6D2FD779" w:rsidR="005C4ADD" w:rsidRPr="001F4C74" w:rsidRDefault="005C4ADD" w:rsidP="005C4ADD">
            <w:pPr>
              <w:spacing w:after="0" w:line="240" w:lineRule="auto"/>
              <w:rPr>
                <w:rFonts w:ascii="Calibri" w:eastAsia="Times New Roman" w:hAnsi="Calibri" w:cs="Times New Roman"/>
                <w:b/>
                <w:bCs/>
                <w:color w:val="0070C0"/>
                <w:sz w:val="28"/>
                <w:szCs w:val="28"/>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single" w:sz="4" w:space="0" w:color="auto"/>
            </w:tcBorders>
            <w:shd w:val="clear" w:color="auto" w:fill="auto"/>
            <w:noWrap/>
            <w:vAlign w:val="center"/>
          </w:tcPr>
          <w:p w14:paraId="7353DA3F" w14:textId="6822CB4A" w:rsidR="005C4ADD" w:rsidRPr="006F11B2" w:rsidRDefault="005C4ADD" w:rsidP="005C4ADD">
            <w:pPr>
              <w:spacing w:after="0" w:line="240" w:lineRule="auto"/>
              <w:jc w:val="center"/>
              <w:rPr>
                <w:rFonts w:eastAsia="Times New Roman" w:cstheme="minorHAnsi"/>
                <w:b/>
                <w:lang w:eastAsia="en-AU"/>
              </w:rPr>
            </w:pPr>
            <w:r>
              <w:rPr>
                <w:rFonts w:eastAsia="Times New Roman" w:cstheme="minorHAnsi"/>
                <w:b/>
                <w:lang w:eastAsia="en-A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72E89A78" w14:textId="77777777" w:rsidR="005C4ADD" w:rsidRPr="00FE4646" w:rsidRDefault="005C4ADD" w:rsidP="005C4ADD">
            <w:pPr>
              <w:spacing w:after="0" w:line="240" w:lineRule="auto"/>
              <w:jc w:val="center"/>
              <w:rPr>
                <w:rFonts w:ascii="Times New Roman" w:eastAsia="Times New Roman" w:hAnsi="Times New Roman" w:cs="Times New Roman"/>
                <w:sz w:val="28"/>
                <w:szCs w:val="28"/>
                <w:lang w:eastAsia="en-AU"/>
              </w:rPr>
            </w:pPr>
          </w:p>
        </w:tc>
      </w:tr>
      <w:tr w:rsidR="005C4ADD" w:rsidRPr="00FE4646" w14:paraId="59267D87" w14:textId="77777777" w:rsidTr="005C4ADD">
        <w:trPr>
          <w:trHeight w:val="375"/>
        </w:trPr>
        <w:tc>
          <w:tcPr>
            <w:tcW w:w="680" w:type="dxa"/>
            <w:tcBorders>
              <w:top w:val="nil"/>
              <w:left w:val="nil"/>
              <w:bottom w:val="nil"/>
              <w:right w:val="nil"/>
            </w:tcBorders>
            <w:shd w:val="clear" w:color="auto" w:fill="auto"/>
            <w:noWrap/>
          </w:tcPr>
          <w:p w14:paraId="6D15B141" w14:textId="77777777" w:rsidR="005C4ADD" w:rsidRPr="001F4C74" w:rsidRDefault="005C4ADD" w:rsidP="005C4ADD">
            <w:pPr>
              <w:spacing w:after="0" w:line="240" w:lineRule="auto"/>
              <w:jc w:val="center"/>
              <w:rPr>
                <w:rFonts w:ascii="Calibri" w:eastAsia="Times New Roman" w:hAnsi="Calibri" w:cs="Times New Roman"/>
                <w:b/>
                <w:bCs/>
                <w:color w:val="0070C0"/>
                <w:lang w:eastAsia="en-AU"/>
              </w:rPr>
            </w:pPr>
          </w:p>
        </w:tc>
        <w:tc>
          <w:tcPr>
            <w:tcW w:w="5263" w:type="dxa"/>
            <w:tcBorders>
              <w:top w:val="nil"/>
              <w:left w:val="nil"/>
              <w:bottom w:val="nil"/>
              <w:right w:val="nil"/>
            </w:tcBorders>
            <w:shd w:val="clear" w:color="auto" w:fill="auto"/>
            <w:noWrap/>
            <w:vAlign w:val="center"/>
          </w:tcPr>
          <w:p w14:paraId="743DF6BB" w14:textId="77777777" w:rsidR="005C4ADD" w:rsidRPr="001F4C74" w:rsidRDefault="005C4ADD" w:rsidP="005C4ADD">
            <w:pPr>
              <w:spacing w:after="0" w:line="240" w:lineRule="auto"/>
              <w:rPr>
                <w:rFonts w:ascii="Calibri" w:eastAsia="Times New Roman" w:hAnsi="Calibri" w:cs="Times New Roman"/>
                <w:bCs/>
                <w:lang w:eastAsia="en-AU"/>
              </w:rPr>
            </w:pPr>
          </w:p>
        </w:tc>
        <w:tc>
          <w:tcPr>
            <w:tcW w:w="1421" w:type="dxa"/>
            <w:tcBorders>
              <w:top w:val="nil"/>
              <w:left w:val="nil"/>
              <w:bottom w:val="nil"/>
              <w:right w:val="nil"/>
            </w:tcBorders>
            <w:shd w:val="clear" w:color="auto" w:fill="auto"/>
            <w:noWrap/>
            <w:vAlign w:val="center"/>
          </w:tcPr>
          <w:p w14:paraId="082F6856" w14:textId="77777777" w:rsidR="005C4ADD" w:rsidRPr="001F4C74" w:rsidRDefault="005C4ADD" w:rsidP="005C4ADD">
            <w:pPr>
              <w:spacing w:after="0" w:line="240" w:lineRule="auto"/>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tcPr>
          <w:p w14:paraId="1DC25D39" w14:textId="77777777" w:rsidR="005C4ADD" w:rsidRDefault="005C4ADD" w:rsidP="005C4ADD">
            <w:pPr>
              <w:spacing w:after="0" w:line="240" w:lineRule="auto"/>
              <w:jc w:val="center"/>
              <w:rPr>
                <w:rFonts w:eastAsia="Times New Roman" w:cstheme="minorHAnsi"/>
                <w:b/>
                <w:lang w:eastAsia="en-AU"/>
              </w:rPr>
            </w:pPr>
          </w:p>
        </w:tc>
        <w:tc>
          <w:tcPr>
            <w:tcW w:w="1276" w:type="dxa"/>
            <w:gridSpan w:val="2"/>
            <w:tcBorders>
              <w:top w:val="single" w:sz="4" w:space="0" w:color="auto"/>
              <w:left w:val="nil"/>
              <w:bottom w:val="single" w:sz="4" w:space="0" w:color="auto"/>
              <w:right w:val="nil"/>
            </w:tcBorders>
            <w:shd w:val="clear" w:color="auto" w:fill="auto"/>
            <w:noWrap/>
            <w:vAlign w:val="bottom"/>
          </w:tcPr>
          <w:p w14:paraId="447F0D1A" w14:textId="77777777" w:rsidR="005C4ADD" w:rsidRPr="00FE4646" w:rsidRDefault="005C4ADD" w:rsidP="005C4ADD">
            <w:pPr>
              <w:spacing w:after="0" w:line="240" w:lineRule="auto"/>
              <w:jc w:val="center"/>
              <w:rPr>
                <w:rFonts w:ascii="Times New Roman" w:eastAsia="Times New Roman" w:hAnsi="Times New Roman" w:cs="Times New Roman"/>
                <w:sz w:val="28"/>
                <w:szCs w:val="28"/>
                <w:lang w:eastAsia="en-AU"/>
              </w:rPr>
            </w:pPr>
          </w:p>
        </w:tc>
      </w:tr>
      <w:tr w:rsidR="005C4ADD" w:rsidRPr="00FE4646" w14:paraId="5A6680DF" w14:textId="77777777" w:rsidTr="005C4ADD">
        <w:trPr>
          <w:trHeight w:val="375"/>
        </w:trPr>
        <w:tc>
          <w:tcPr>
            <w:tcW w:w="680" w:type="dxa"/>
            <w:tcBorders>
              <w:top w:val="nil"/>
              <w:left w:val="nil"/>
              <w:bottom w:val="nil"/>
              <w:right w:val="nil"/>
            </w:tcBorders>
            <w:shd w:val="clear" w:color="auto" w:fill="auto"/>
            <w:noWrap/>
          </w:tcPr>
          <w:p w14:paraId="27F297DE" w14:textId="3F5C7746" w:rsidR="005C4ADD" w:rsidRPr="001F4C74" w:rsidRDefault="005C4ADD" w:rsidP="005C4ADD">
            <w:pPr>
              <w:spacing w:after="0" w:line="240" w:lineRule="auto"/>
              <w:jc w:val="center"/>
              <w:rPr>
                <w:rFonts w:ascii="Calibri" w:eastAsia="Times New Roman" w:hAnsi="Calibri" w:cs="Times New Roman"/>
                <w:b/>
                <w:bCs/>
                <w:color w:val="0070C0"/>
                <w:sz w:val="28"/>
                <w:szCs w:val="28"/>
                <w:lang w:eastAsia="en-AU"/>
              </w:rPr>
            </w:pPr>
            <w:r w:rsidRPr="001F4C74">
              <w:rPr>
                <w:rFonts w:ascii="Calibri" w:eastAsia="Times New Roman" w:hAnsi="Calibri" w:cs="Times New Roman"/>
                <w:b/>
                <w:bCs/>
                <w:color w:val="0070C0"/>
                <w:lang w:eastAsia="en-AU"/>
              </w:rPr>
              <w:t>4.6</w:t>
            </w:r>
          </w:p>
        </w:tc>
        <w:tc>
          <w:tcPr>
            <w:tcW w:w="5263" w:type="dxa"/>
            <w:tcBorders>
              <w:top w:val="nil"/>
              <w:left w:val="nil"/>
              <w:bottom w:val="nil"/>
              <w:right w:val="nil"/>
            </w:tcBorders>
            <w:shd w:val="clear" w:color="auto" w:fill="auto"/>
            <w:noWrap/>
            <w:vAlign w:val="center"/>
          </w:tcPr>
          <w:p w14:paraId="20B8E39C" w14:textId="3541CEF0" w:rsidR="005C4ADD" w:rsidRPr="001F4C74" w:rsidRDefault="005C4ADD" w:rsidP="005C4ADD">
            <w:pPr>
              <w:spacing w:after="0" w:line="240" w:lineRule="auto"/>
              <w:rPr>
                <w:rFonts w:ascii="Calibri" w:eastAsia="Times New Roman" w:hAnsi="Calibri" w:cs="Times New Roman"/>
                <w:bCs/>
                <w:lang w:eastAsia="en-AU"/>
              </w:rPr>
            </w:pPr>
            <w:r w:rsidRPr="001F4C74">
              <w:rPr>
                <w:rFonts w:ascii="Calibri" w:eastAsia="Times New Roman" w:hAnsi="Calibri" w:cs="Times New Roman"/>
                <w:bCs/>
                <w:lang w:eastAsia="en-AU"/>
              </w:rPr>
              <w:t xml:space="preserve">Would you like a pin top no. 3 jib? </w:t>
            </w:r>
          </w:p>
        </w:tc>
        <w:tc>
          <w:tcPr>
            <w:tcW w:w="1421" w:type="dxa"/>
            <w:tcBorders>
              <w:top w:val="nil"/>
              <w:left w:val="nil"/>
              <w:bottom w:val="nil"/>
              <w:right w:val="nil"/>
            </w:tcBorders>
            <w:shd w:val="clear" w:color="auto" w:fill="auto"/>
            <w:noWrap/>
            <w:vAlign w:val="center"/>
          </w:tcPr>
          <w:p w14:paraId="7000A7D8" w14:textId="5B2965EE" w:rsidR="005C4ADD" w:rsidRPr="001F4C74" w:rsidRDefault="005C4ADD" w:rsidP="005C4ADD">
            <w:pPr>
              <w:spacing w:after="0" w:line="240" w:lineRule="auto"/>
              <w:rPr>
                <w:rFonts w:ascii="Calibri" w:eastAsia="Times New Roman" w:hAnsi="Calibri" w:cs="Times New Roman"/>
                <w:b/>
                <w:bCs/>
                <w:color w:val="0070C0"/>
                <w:sz w:val="28"/>
                <w:szCs w:val="28"/>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single" w:sz="4" w:space="0" w:color="auto"/>
            </w:tcBorders>
            <w:shd w:val="clear" w:color="auto" w:fill="auto"/>
            <w:noWrap/>
            <w:vAlign w:val="center"/>
          </w:tcPr>
          <w:p w14:paraId="6433F0F1" w14:textId="19DDC4EE" w:rsidR="005C4ADD" w:rsidRPr="006F11B2" w:rsidRDefault="005C4ADD" w:rsidP="005C4ADD">
            <w:pPr>
              <w:spacing w:after="0" w:line="240" w:lineRule="auto"/>
              <w:jc w:val="center"/>
              <w:rPr>
                <w:rFonts w:eastAsia="Times New Roman" w:cstheme="minorHAnsi"/>
                <w:b/>
                <w:lang w:eastAsia="en-AU"/>
              </w:rPr>
            </w:pPr>
            <w:r>
              <w:rPr>
                <w:rFonts w:eastAsia="Times New Roman" w:cstheme="minorHAnsi"/>
                <w:b/>
                <w:lang w:eastAsia="en-AU"/>
              </w:rPr>
              <w:t>0</w:t>
            </w:r>
          </w:p>
        </w:tc>
        <w:tc>
          <w:tcPr>
            <w:tcW w:w="1276"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7AF47E9" w14:textId="77777777" w:rsidR="005C4ADD" w:rsidRPr="00FE4646" w:rsidRDefault="005C4ADD" w:rsidP="005C4ADD">
            <w:pPr>
              <w:spacing w:after="0" w:line="240" w:lineRule="auto"/>
              <w:jc w:val="center"/>
              <w:rPr>
                <w:rFonts w:ascii="Times New Roman" w:eastAsia="Times New Roman" w:hAnsi="Times New Roman" w:cs="Times New Roman"/>
                <w:sz w:val="28"/>
                <w:szCs w:val="28"/>
                <w:lang w:eastAsia="en-AU"/>
              </w:rPr>
            </w:pPr>
          </w:p>
        </w:tc>
      </w:tr>
      <w:tr w:rsidR="005C4ADD" w:rsidRPr="00FE4646" w14:paraId="16F6A639" w14:textId="77777777" w:rsidTr="00A471FE">
        <w:trPr>
          <w:trHeight w:val="615"/>
        </w:trPr>
        <w:tc>
          <w:tcPr>
            <w:tcW w:w="680" w:type="dxa"/>
            <w:tcBorders>
              <w:top w:val="nil"/>
              <w:left w:val="nil"/>
              <w:bottom w:val="nil"/>
              <w:right w:val="nil"/>
            </w:tcBorders>
            <w:shd w:val="clear" w:color="auto" w:fill="auto"/>
            <w:noWrap/>
            <w:hideMark/>
          </w:tcPr>
          <w:p w14:paraId="42C0D307" w14:textId="77777777" w:rsidR="005C4ADD" w:rsidRPr="001F4C74" w:rsidRDefault="005C4ADD" w:rsidP="005C4ADD">
            <w:pPr>
              <w:spacing w:after="0" w:line="240" w:lineRule="auto"/>
              <w:rPr>
                <w:rFonts w:ascii="Times New Roman" w:eastAsia="Times New Roman" w:hAnsi="Times New Roman" w:cs="Times New Roman"/>
                <w:sz w:val="20"/>
                <w:szCs w:val="20"/>
                <w:lang w:eastAsia="en-AU"/>
              </w:rPr>
            </w:pPr>
          </w:p>
        </w:tc>
        <w:tc>
          <w:tcPr>
            <w:tcW w:w="6684" w:type="dxa"/>
            <w:gridSpan w:val="2"/>
            <w:tcBorders>
              <w:top w:val="nil"/>
              <w:left w:val="nil"/>
              <w:bottom w:val="nil"/>
              <w:right w:val="nil"/>
            </w:tcBorders>
            <w:shd w:val="clear" w:color="auto" w:fill="auto"/>
            <w:vAlign w:val="center"/>
          </w:tcPr>
          <w:p w14:paraId="7A6C78A0" w14:textId="2E92D25B" w:rsidR="005C4ADD" w:rsidRPr="001F4C74" w:rsidRDefault="005C4ADD" w:rsidP="005C4ADD">
            <w:pPr>
              <w:spacing w:after="0" w:line="240" w:lineRule="auto"/>
              <w:rPr>
                <w:rFonts w:ascii="Calibri" w:eastAsia="Times New Roman" w:hAnsi="Calibri" w:cs="Times New Roman"/>
                <w:b/>
                <w:bCs/>
                <w:color w:val="000000"/>
                <w:lang w:eastAsia="en-AU"/>
              </w:rPr>
            </w:pPr>
          </w:p>
        </w:tc>
        <w:tc>
          <w:tcPr>
            <w:tcW w:w="1288" w:type="dxa"/>
            <w:tcBorders>
              <w:top w:val="nil"/>
              <w:left w:val="nil"/>
              <w:bottom w:val="nil"/>
              <w:right w:val="nil"/>
            </w:tcBorders>
            <w:shd w:val="clear" w:color="auto" w:fill="auto"/>
            <w:noWrap/>
            <w:vAlign w:val="center"/>
            <w:hideMark/>
          </w:tcPr>
          <w:p w14:paraId="2E5C7E19" w14:textId="77777777" w:rsidR="005C4ADD" w:rsidRPr="00FE4646" w:rsidRDefault="005C4ADD" w:rsidP="005C4ADD">
            <w:pPr>
              <w:spacing w:after="0" w:line="240" w:lineRule="auto"/>
              <w:rPr>
                <w:rFonts w:ascii="Calibri" w:eastAsia="Times New Roman" w:hAnsi="Calibri" w:cs="Times New Roman"/>
                <w:b/>
                <w:bCs/>
                <w:color w:val="000000"/>
                <w:lang w:eastAsia="en-AU"/>
              </w:rPr>
            </w:pPr>
          </w:p>
        </w:tc>
        <w:tc>
          <w:tcPr>
            <w:tcW w:w="1276" w:type="dxa"/>
            <w:gridSpan w:val="2"/>
            <w:tcBorders>
              <w:top w:val="single" w:sz="4" w:space="0" w:color="auto"/>
              <w:left w:val="nil"/>
              <w:bottom w:val="nil"/>
              <w:right w:val="nil"/>
            </w:tcBorders>
            <w:shd w:val="clear" w:color="auto" w:fill="auto"/>
            <w:noWrap/>
            <w:vAlign w:val="bottom"/>
            <w:hideMark/>
          </w:tcPr>
          <w:p w14:paraId="2D5E552F" w14:textId="77777777" w:rsidR="005C4ADD" w:rsidRPr="00FE4646" w:rsidRDefault="005C4ADD" w:rsidP="005C4ADD">
            <w:pPr>
              <w:spacing w:after="0" w:line="240" w:lineRule="auto"/>
              <w:jc w:val="center"/>
              <w:rPr>
                <w:rFonts w:ascii="Times New Roman" w:eastAsia="Times New Roman" w:hAnsi="Times New Roman" w:cs="Times New Roman"/>
                <w:sz w:val="20"/>
                <w:szCs w:val="20"/>
                <w:lang w:eastAsia="en-AU"/>
              </w:rPr>
            </w:pPr>
          </w:p>
        </w:tc>
      </w:tr>
      <w:tr w:rsidR="005C4ADD" w:rsidRPr="00FE4646" w14:paraId="5602FAC3" w14:textId="77777777" w:rsidTr="00595829">
        <w:trPr>
          <w:trHeight w:val="150"/>
        </w:trPr>
        <w:tc>
          <w:tcPr>
            <w:tcW w:w="680" w:type="dxa"/>
            <w:tcBorders>
              <w:top w:val="nil"/>
              <w:left w:val="nil"/>
              <w:bottom w:val="nil"/>
              <w:right w:val="nil"/>
            </w:tcBorders>
            <w:shd w:val="clear" w:color="auto" w:fill="auto"/>
            <w:noWrap/>
            <w:hideMark/>
          </w:tcPr>
          <w:p w14:paraId="0F538A63" w14:textId="77777777" w:rsidR="005C4ADD" w:rsidRPr="001F4C74" w:rsidRDefault="005C4ADD" w:rsidP="005C4ADD">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12F0BBDA" w14:textId="77777777" w:rsidR="005C4ADD" w:rsidRPr="001F4C74" w:rsidRDefault="005C4ADD" w:rsidP="005C4ADD">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38636367" w14:textId="77777777" w:rsidR="005C4ADD" w:rsidRPr="001F4C74" w:rsidRDefault="005C4ADD" w:rsidP="005C4ADD">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hideMark/>
          </w:tcPr>
          <w:p w14:paraId="57E92BA7" w14:textId="77777777" w:rsidR="005C4ADD" w:rsidRPr="00FE4646" w:rsidRDefault="005C4ADD" w:rsidP="005C4ADD">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273C7937" w14:textId="77777777" w:rsidR="005C4ADD" w:rsidRPr="00FE4646" w:rsidRDefault="005C4ADD" w:rsidP="005C4ADD">
            <w:pPr>
              <w:spacing w:after="0" w:line="240" w:lineRule="auto"/>
              <w:jc w:val="center"/>
              <w:rPr>
                <w:rFonts w:ascii="Times New Roman" w:eastAsia="Times New Roman" w:hAnsi="Times New Roman" w:cs="Times New Roman"/>
                <w:sz w:val="20"/>
                <w:szCs w:val="20"/>
                <w:lang w:eastAsia="en-AU"/>
              </w:rPr>
            </w:pPr>
          </w:p>
        </w:tc>
      </w:tr>
      <w:tr w:rsidR="00A471FE" w:rsidRPr="00FE4646" w14:paraId="1D616D6C" w14:textId="77777777" w:rsidTr="00A471FE">
        <w:trPr>
          <w:trHeight w:val="570"/>
        </w:trPr>
        <w:tc>
          <w:tcPr>
            <w:tcW w:w="680" w:type="dxa"/>
            <w:tcBorders>
              <w:top w:val="nil"/>
              <w:left w:val="nil"/>
              <w:bottom w:val="nil"/>
              <w:right w:val="nil"/>
            </w:tcBorders>
            <w:shd w:val="clear" w:color="auto" w:fill="auto"/>
            <w:noWrap/>
          </w:tcPr>
          <w:p w14:paraId="4B5AE521" w14:textId="1A99CEC3" w:rsidR="00A471FE" w:rsidRPr="001F4C74" w:rsidRDefault="00A471FE" w:rsidP="00A471FE">
            <w:pPr>
              <w:spacing w:after="0" w:line="240" w:lineRule="auto"/>
              <w:jc w:val="center"/>
              <w:rPr>
                <w:rFonts w:ascii="Calibri" w:eastAsia="Times New Roman" w:hAnsi="Calibri" w:cs="Times New Roman"/>
                <w:b/>
                <w:bCs/>
                <w:color w:val="0070C0"/>
                <w:lang w:eastAsia="en-AU"/>
              </w:rPr>
            </w:pPr>
            <w:r w:rsidRPr="001F4C74">
              <w:rPr>
                <w:rFonts w:ascii="Calibri" w:eastAsia="Times New Roman" w:hAnsi="Calibri" w:cs="Times New Roman"/>
                <w:b/>
                <w:bCs/>
                <w:color w:val="0070C0"/>
                <w:lang w:eastAsia="en-AU"/>
              </w:rPr>
              <w:t>4.7</w:t>
            </w:r>
          </w:p>
        </w:tc>
        <w:tc>
          <w:tcPr>
            <w:tcW w:w="5263" w:type="dxa"/>
            <w:tcBorders>
              <w:top w:val="nil"/>
              <w:left w:val="nil"/>
              <w:bottom w:val="nil"/>
              <w:right w:val="nil"/>
            </w:tcBorders>
            <w:shd w:val="clear" w:color="auto" w:fill="auto"/>
            <w:vAlign w:val="center"/>
          </w:tcPr>
          <w:p w14:paraId="7914F81B" w14:textId="3ED21ABC" w:rsidR="00A471FE" w:rsidRPr="001F4C74" w:rsidRDefault="00A471FE" w:rsidP="00A471FE">
            <w:pPr>
              <w:spacing w:after="0" w:line="240" w:lineRule="auto"/>
              <w:rPr>
                <w:rFonts w:ascii="Calibri" w:eastAsia="Times New Roman" w:hAnsi="Calibri" w:cs="Times New Roman"/>
                <w:color w:val="000000"/>
                <w:lang w:eastAsia="en-AU"/>
              </w:rPr>
            </w:pPr>
            <w:r w:rsidRPr="001F4C74">
              <w:rPr>
                <w:rFonts w:ascii="Calibri" w:eastAsia="Times New Roman" w:hAnsi="Calibri" w:cs="Times New Roman"/>
                <w:b/>
                <w:bCs/>
                <w:color w:val="000000"/>
                <w:lang w:eastAsia="en-AU"/>
              </w:rPr>
              <w:t xml:space="preserve">Sail Cloth is </w:t>
            </w:r>
            <w:proofErr w:type="spellStart"/>
            <w:r w:rsidRPr="001F4C74">
              <w:rPr>
                <w:rFonts w:ascii="Calibri" w:eastAsia="Times New Roman" w:hAnsi="Calibri" w:cs="Times New Roman"/>
                <w:b/>
                <w:bCs/>
                <w:color w:val="000000"/>
                <w:lang w:eastAsia="en-AU"/>
              </w:rPr>
              <w:t>Technora</w:t>
            </w:r>
            <w:proofErr w:type="spellEnd"/>
            <w:r w:rsidRPr="001F4C74">
              <w:rPr>
                <w:rFonts w:ascii="Calibri" w:eastAsia="Times New Roman" w:hAnsi="Calibri" w:cs="Times New Roman"/>
                <w:b/>
                <w:bCs/>
                <w:color w:val="000000"/>
                <w:lang w:eastAsia="en-AU"/>
              </w:rPr>
              <w:t xml:space="preserve"> </w:t>
            </w:r>
            <w:r>
              <w:rPr>
                <w:rFonts w:ascii="Calibri" w:eastAsia="Times New Roman" w:hAnsi="Calibri" w:cs="Times New Roman"/>
                <w:b/>
                <w:bCs/>
                <w:color w:val="000000"/>
                <w:lang w:eastAsia="en-AU"/>
              </w:rPr>
              <w:t xml:space="preserve">ODL 06 with </w:t>
            </w:r>
            <w:r w:rsidRPr="001F4C74">
              <w:rPr>
                <w:rFonts w:ascii="Calibri" w:eastAsia="Times New Roman" w:hAnsi="Calibri" w:cs="Times New Roman"/>
                <w:b/>
                <w:bCs/>
                <w:color w:val="000000"/>
                <w:lang w:eastAsia="en-AU"/>
              </w:rPr>
              <w:t>BLUE thread</w:t>
            </w:r>
          </w:p>
        </w:tc>
        <w:tc>
          <w:tcPr>
            <w:tcW w:w="1421" w:type="dxa"/>
            <w:tcBorders>
              <w:top w:val="nil"/>
              <w:left w:val="nil"/>
              <w:bottom w:val="nil"/>
              <w:right w:val="nil"/>
            </w:tcBorders>
            <w:shd w:val="clear" w:color="auto" w:fill="auto"/>
            <w:noWrap/>
            <w:vAlign w:val="center"/>
            <w:hideMark/>
          </w:tcPr>
          <w:p w14:paraId="347F0AD6" w14:textId="77777777" w:rsidR="00A471FE" w:rsidRPr="001F4C74" w:rsidRDefault="00A471FE" w:rsidP="00A471FE">
            <w:pPr>
              <w:spacing w:after="0" w:line="240" w:lineRule="auto"/>
              <w:rPr>
                <w:rFonts w:ascii="Calibri" w:eastAsia="Times New Roman" w:hAnsi="Calibri" w:cs="Times New Roman"/>
                <w:color w:val="000000"/>
                <w:lang w:eastAsia="en-AU"/>
              </w:rPr>
            </w:pPr>
            <w:proofErr w:type="spellStart"/>
            <w:r w:rsidRPr="001F4C74">
              <w:rPr>
                <w:rFonts w:ascii="Calibri" w:eastAsia="Times New Roman" w:hAnsi="Calibri" w:cs="Times New Roman"/>
                <w:color w:val="000000"/>
                <w:lang w:eastAsia="en-AU"/>
              </w:rPr>
              <w:t>Tru</w:t>
            </w:r>
            <w:proofErr w:type="spellEnd"/>
            <w:r w:rsidRPr="001F4C74">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08CF844B" w14:textId="64E91530" w:rsidR="00A471FE" w:rsidRPr="00FE4646" w:rsidRDefault="00A471FE" w:rsidP="00A471FE">
            <w:pPr>
              <w:spacing w:after="0" w:line="240" w:lineRule="auto"/>
              <w:jc w:val="center"/>
              <w:rPr>
                <w:rFonts w:ascii="Calibri" w:eastAsia="Times New Roman" w:hAnsi="Calibri" w:cs="Times New Roman"/>
                <w:b/>
                <w:bCs/>
                <w:color w:val="000000"/>
                <w:lang w:eastAsia="en-AU"/>
              </w:rPr>
            </w:pPr>
            <w:r>
              <w:rPr>
                <w:rFonts w:ascii="Calibri" w:eastAsia="Times New Roman" w:hAnsi="Calibri" w:cs="Times New Roman"/>
                <w:b/>
                <w:bCs/>
                <w:color w:val="000000"/>
                <w:lang w:eastAsia="en-AU"/>
              </w:rPr>
              <w:t>0</w:t>
            </w:r>
          </w:p>
        </w:tc>
        <w:tc>
          <w:tcPr>
            <w:tcW w:w="1276" w:type="dxa"/>
            <w:gridSpan w:val="2"/>
            <w:tcBorders>
              <w:top w:val="single" w:sz="12" w:space="0" w:color="auto"/>
              <w:left w:val="single" w:sz="12" w:space="0" w:color="auto"/>
              <w:bottom w:val="single" w:sz="12" w:space="0" w:color="auto"/>
              <w:right w:val="single" w:sz="12" w:space="0" w:color="auto"/>
            </w:tcBorders>
            <w:shd w:val="clear" w:color="auto" w:fill="auto"/>
            <w:noWrap/>
            <w:vAlign w:val="bottom"/>
            <w:hideMark/>
          </w:tcPr>
          <w:p w14:paraId="1C12EED7" w14:textId="77777777" w:rsidR="00A471FE" w:rsidRPr="00FE4646" w:rsidRDefault="00A471FE" w:rsidP="00A471FE">
            <w:pPr>
              <w:spacing w:after="0" w:line="240" w:lineRule="auto"/>
              <w:rPr>
                <w:rFonts w:ascii="Calibri" w:eastAsia="Times New Roman" w:hAnsi="Calibri" w:cs="Times New Roman"/>
                <w:color w:val="000000"/>
                <w:lang w:eastAsia="en-AU"/>
              </w:rPr>
            </w:pPr>
            <w:r w:rsidRPr="00FE4646">
              <w:rPr>
                <w:rFonts w:ascii="Calibri" w:eastAsia="Times New Roman" w:hAnsi="Calibri" w:cs="Times New Roman"/>
                <w:color w:val="000000"/>
                <w:lang w:eastAsia="en-AU"/>
              </w:rPr>
              <w:t> </w:t>
            </w:r>
          </w:p>
        </w:tc>
      </w:tr>
      <w:tr w:rsidR="00A471FE" w:rsidRPr="00FE4646" w14:paraId="0ED91813" w14:textId="77777777" w:rsidTr="00595829">
        <w:trPr>
          <w:trHeight w:val="150"/>
        </w:trPr>
        <w:tc>
          <w:tcPr>
            <w:tcW w:w="680" w:type="dxa"/>
            <w:tcBorders>
              <w:top w:val="nil"/>
              <w:left w:val="nil"/>
              <w:bottom w:val="nil"/>
              <w:right w:val="nil"/>
            </w:tcBorders>
            <w:shd w:val="clear" w:color="auto" w:fill="auto"/>
            <w:noWrap/>
            <w:hideMark/>
          </w:tcPr>
          <w:p w14:paraId="3DAF8E5E" w14:textId="77777777" w:rsidR="00A471FE" w:rsidRPr="00FE4646" w:rsidRDefault="00A471FE" w:rsidP="00A471FE">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vAlign w:val="center"/>
            <w:hideMark/>
          </w:tcPr>
          <w:p w14:paraId="12F58697" w14:textId="77777777" w:rsidR="00A471FE" w:rsidRPr="00742F2D" w:rsidRDefault="00A471FE" w:rsidP="00A471FE">
            <w:pPr>
              <w:spacing w:after="0" w:line="240" w:lineRule="auto"/>
              <w:jc w:val="center"/>
              <w:rPr>
                <w:rFonts w:ascii="Times New Roman" w:eastAsia="Times New Roman" w:hAnsi="Times New Roman" w:cs="Times New Roman"/>
                <w:sz w:val="20"/>
                <w:szCs w:val="20"/>
                <w:highlight w:val="yellow"/>
                <w:lang w:eastAsia="en-AU"/>
              </w:rPr>
            </w:pPr>
          </w:p>
        </w:tc>
        <w:tc>
          <w:tcPr>
            <w:tcW w:w="1421" w:type="dxa"/>
            <w:tcBorders>
              <w:top w:val="nil"/>
              <w:left w:val="nil"/>
              <w:bottom w:val="nil"/>
              <w:right w:val="nil"/>
            </w:tcBorders>
            <w:shd w:val="clear" w:color="auto" w:fill="auto"/>
            <w:noWrap/>
            <w:vAlign w:val="center"/>
            <w:hideMark/>
          </w:tcPr>
          <w:p w14:paraId="70390B8B" w14:textId="77777777" w:rsidR="00A471FE" w:rsidRPr="00742F2D" w:rsidRDefault="00A471FE" w:rsidP="00A471FE">
            <w:pPr>
              <w:spacing w:after="0" w:line="240" w:lineRule="auto"/>
              <w:rPr>
                <w:rFonts w:ascii="Times New Roman" w:eastAsia="Times New Roman" w:hAnsi="Times New Roman" w:cs="Times New Roman"/>
                <w:sz w:val="20"/>
                <w:szCs w:val="20"/>
                <w:highlight w:val="yellow"/>
                <w:lang w:eastAsia="en-AU"/>
              </w:rPr>
            </w:pPr>
          </w:p>
        </w:tc>
        <w:tc>
          <w:tcPr>
            <w:tcW w:w="1288" w:type="dxa"/>
            <w:tcBorders>
              <w:top w:val="nil"/>
              <w:left w:val="nil"/>
              <w:bottom w:val="nil"/>
              <w:right w:val="nil"/>
            </w:tcBorders>
            <w:shd w:val="clear" w:color="auto" w:fill="auto"/>
            <w:noWrap/>
            <w:vAlign w:val="center"/>
            <w:hideMark/>
          </w:tcPr>
          <w:p w14:paraId="577CD8A4"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6B90033C"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1F68DB95" w14:textId="77777777" w:rsidTr="00595829">
        <w:trPr>
          <w:trHeight w:val="300"/>
        </w:trPr>
        <w:tc>
          <w:tcPr>
            <w:tcW w:w="680" w:type="dxa"/>
            <w:tcBorders>
              <w:top w:val="nil"/>
              <w:left w:val="nil"/>
              <w:bottom w:val="nil"/>
              <w:right w:val="nil"/>
            </w:tcBorders>
            <w:shd w:val="clear" w:color="auto" w:fill="auto"/>
            <w:noWrap/>
            <w:hideMark/>
          </w:tcPr>
          <w:p w14:paraId="397D4D5F" w14:textId="77777777"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noWrap/>
            <w:vAlign w:val="center"/>
            <w:hideMark/>
          </w:tcPr>
          <w:p w14:paraId="170DFF65" w14:textId="06A382C4" w:rsidR="00A471FE" w:rsidRPr="00742F2D" w:rsidRDefault="00A471FE" w:rsidP="00A471FE">
            <w:pPr>
              <w:spacing w:after="0" w:line="240" w:lineRule="auto"/>
              <w:rPr>
                <w:rFonts w:ascii="Calibri" w:eastAsia="Times New Roman" w:hAnsi="Calibri" w:cs="Times New Roman"/>
                <w:b/>
                <w:bCs/>
                <w:color w:val="000000"/>
                <w:highlight w:val="yellow"/>
                <w:lang w:eastAsia="en-AU"/>
              </w:rPr>
            </w:pPr>
          </w:p>
        </w:tc>
        <w:tc>
          <w:tcPr>
            <w:tcW w:w="1421" w:type="dxa"/>
            <w:tcBorders>
              <w:top w:val="nil"/>
              <w:left w:val="nil"/>
              <w:bottom w:val="nil"/>
              <w:right w:val="nil"/>
            </w:tcBorders>
            <w:shd w:val="clear" w:color="auto" w:fill="auto"/>
            <w:noWrap/>
            <w:vAlign w:val="center"/>
            <w:hideMark/>
          </w:tcPr>
          <w:p w14:paraId="0F0B7CEB" w14:textId="77777777" w:rsidR="00A471FE" w:rsidRPr="00742F2D" w:rsidRDefault="00A471FE" w:rsidP="00A471FE">
            <w:pPr>
              <w:spacing w:after="0" w:line="240" w:lineRule="auto"/>
              <w:rPr>
                <w:rFonts w:ascii="Calibri" w:eastAsia="Times New Roman" w:hAnsi="Calibri" w:cs="Times New Roman"/>
                <w:b/>
                <w:bCs/>
                <w:color w:val="000000"/>
                <w:highlight w:val="yellow"/>
                <w:lang w:eastAsia="en-AU"/>
              </w:rPr>
            </w:pPr>
          </w:p>
        </w:tc>
        <w:tc>
          <w:tcPr>
            <w:tcW w:w="1288" w:type="dxa"/>
            <w:tcBorders>
              <w:top w:val="nil"/>
              <w:left w:val="nil"/>
              <w:bottom w:val="nil"/>
              <w:right w:val="nil"/>
            </w:tcBorders>
            <w:shd w:val="clear" w:color="auto" w:fill="auto"/>
            <w:noWrap/>
            <w:vAlign w:val="center"/>
            <w:hideMark/>
          </w:tcPr>
          <w:p w14:paraId="46C3F1D4"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66211D2B"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7FB0F670" w14:textId="77777777" w:rsidTr="00595829">
        <w:trPr>
          <w:trHeight w:val="600"/>
        </w:trPr>
        <w:tc>
          <w:tcPr>
            <w:tcW w:w="680" w:type="dxa"/>
            <w:tcBorders>
              <w:top w:val="nil"/>
              <w:left w:val="nil"/>
              <w:bottom w:val="nil"/>
              <w:right w:val="nil"/>
            </w:tcBorders>
            <w:shd w:val="clear" w:color="auto" w:fill="auto"/>
            <w:noWrap/>
          </w:tcPr>
          <w:p w14:paraId="14BC9842" w14:textId="241613DB" w:rsidR="00A471FE" w:rsidRPr="00FE4646" w:rsidRDefault="00A471FE" w:rsidP="00A471FE">
            <w:pPr>
              <w:spacing w:after="0" w:line="240" w:lineRule="auto"/>
              <w:jc w:val="center"/>
              <w:rPr>
                <w:rFonts w:ascii="Calibri" w:eastAsia="Times New Roman" w:hAnsi="Calibri" w:cs="Times New Roman"/>
                <w:b/>
                <w:bCs/>
                <w:color w:val="0070C0"/>
                <w:lang w:eastAsia="en-AU"/>
              </w:rPr>
            </w:pPr>
            <w:r>
              <w:rPr>
                <w:rFonts w:ascii="Calibri" w:eastAsia="Times New Roman" w:hAnsi="Calibri" w:cs="Times New Roman"/>
                <w:b/>
                <w:bCs/>
                <w:color w:val="0070C0"/>
                <w:lang w:eastAsia="en-AU"/>
              </w:rPr>
              <w:t>4</w:t>
            </w:r>
            <w:r w:rsidRPr="00FE4646">
              <w:rPr>
                <w:rFonts w:ascii="Calibri" w:eastAsia="Times New Roman" w:hAnsi="Calibri" w:cs="Times New Roman"/>
                <w:b/>
                <w:bCs/>
                <w:color w:val="0070C0"/>
                <w:lang w:eastAsia="en-AU"/>
              </w:rPr>
              <w:t>.</w:t>
            </w:r>
            <w:r>
              <w:rPr>
                <w:rFonts w:ascii="Calibri" w:eastAsia="Times New Roman" w:hAnsi="Calibri" w:cs="Times New Roman"/>
                <w:b/>
                <w:bCs/>
                <w:color w:val="0070C0"/>
                <w:lang w:eastAsia="en-AU"/>
              </w:rPr>
              <w:t>8</w:t>
            </w:r>
          </w:p>
        </w:tc>
        <w:tc>
          <w:tcPr>
            <w:tcW w:w="5263" w:type="dxa"/>
            <w:tcBorders>
              <w:top w:val="nil"/>
              <w:left w:val="nil"/>
              <w:bottom w:val="nil"/>
              <w:right w:val="nil"/>
            </w:tcBorders>
            <w:shd w:val="clear" w:color="auto" w:fill="auto"/>
            <w:vAlign w:val="center"/>
            <w:hideMark/>
          </w:tcPr>
          <w:p w14:paraId="2229C723" w14:textId="20B92071" w:rsidR="00A471FE" w:rsidRPr="001A17C0" w:rsidRDefault="00A471FE" w:rsidP="00A471FE">
            <w:pPr>
              <w:spacing w:after="0" w:line="240" w:lineRule="auto"/>
              <w:rPr>
                <w:rFonts w:ascii="Calibri" w:eastAsia="Times New Roman" w:hAnsi="Calibri" w:cs="Times New Roman"/>
                <w:color w:val="000000"/>
                <w:lang w:eastAsia="en-AU"/>
              </w:rPr>
            </w:pPr>
            <w:r w:rsidRPr="001A17C0">
              <w:rPr>
                <w:rFonts w:ascii="Calibri" w:eastAsia="Times New Roman" w:hAnsi="Calibri" w:cs="Times New Roman"/>
                <w:color w:val="000000"/>
                <w:lang w:eastAsia="en-AU"/>
              </w:rPr>
              <w:t xml:space="preserve">What colour would you like your sail patches and leech tape to be </w:t>
            </w:r>
            <w:r w:rsidRPr="001A17C0">
              <w:rPr>
                <w:rFonts w:ascii="Calibri" w:eastAsia="Times New Roman" w:hAnsi="Calibri" w:cs="Times New Roman"/>
                <w:b/>
                <w:bCs/>
                <w:color w:val="000000"/>
                <w:lang w:eastAsia="en-AU"/>
              </w:rPr>
              <w:t>Please circle colour (only one colour)</w:t>
            </w:r>
          </w:p>
        </w:tc>
        <w:tc>
          <w:tcPr>
            <w:tcW w:w="1421" w:type="dxa"/>
            <w:tcBorders>
              <w:top w:val="nil"/>
              <w:left w:val="nil"/>
              <w:bottom w:val="nil"/>
              <w:right w:val="nil"/>
            </w:tcBorders>
            <w:shd w:val="clear" w:color="auto" w:fill="auto"/>
            <w:noWrap/>
            <w:vAlign w:val="center"/>
            <w:hideMark/>
          </w:tcPr>
          <w:p w14:paraId="37C9552B" w14:textId="1A103987" w:rsidR="00A471FE" w:rsidRPr="001A17C0" w:rsidRDefault="00A471FE" w:rsidP="00A471FE">
            <w:pPr>
              <w:spacing w:after="0" w:line="240" w:lineRule="auto"/>
              <w:rPr>
                <w:rFonts w:ascii="Calibri" w:eastAsia="Times New Roman" w:hAnsi="Calibri" w:cs="Times New Roman"/>
                <w:color w:val="000000"/>
                <w:lang w:eastAsia="en-AU"/>
              </w:rPr>
            </w:pPr>
            <w:proofErr w:type="spellStart"/>
            <w:r w:rsidRPr="001A17C0">
              <w:rPr>
                <w:rFonts w:ascii="Calibri" w:eastAsia="Times New Roman" w:hAnsi="Calibri" w:cs="Times New Roman"/>
                <w:color w:val="000000"/>
                <w:lang w:eastAsia="en-AU"/>
              </w:rPr>
              <w:t>Tru</w:t>
            </w:r>
            <w:proofErr w:type="spellEnd"/>
            <w:r w:rsidRPr="001A17C0">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41D52917" w14:textId="516AF4EB" w:rsidR="00A471FE" w:rsidRPr="001A17C0" w:rsidRDefault="00A471FE" w:rsidP="00A471FE">
            <w:pPr>
              <w:spacing w:after="0" w:line="240" w:lineRule="auto"/>
              <w:jc w:val="center"/>
              <w:rPr>
                <w:rFonts w:ascii="Calibri" w:eastAsia="Times New Roman" w:hAnsi="Calibri" w:cs="Times New Roman"/>
                <w:b/>
                <w:bCs/>
                <w:color w:val="000000"/>
                <w:lang w:eastAsia="en-AU"/>
              </w:rPr>
            </w:pPr>
            <w:r w:rsidRPr="001A17C0">
              <w:rPr>
                <w:rFonts w:ascii="Calibri" w:eastAsia="Times New Roman" w:hAnsi="Calibri" w:cs="Times New Roman"/>
                <w:b/>
                <w:bCs/>
                <w:color w:val="000000"/>
                <w:lang w:eastAsia="en-AU"/>
              </w:rPr>
              <w:t>0</w:t>
            </w:r>
          </w:p>
        </w:tc>
        <w:tc>
          <w:tcPr>
            <w:tcW w:w="1276" w:type="dxa"/>
            <w:gridSpan w:val="2"/>
            <w:tcBorders>
              <w:top w:val="nil"/>
              <w:left w:val="nil"/>
              <w:bottom w:val="nil"/>
              <w:right w:val="nil"/>
            </w:tcBorders>
            <w:shd w:val="clear" w:color="auto" w:fill="auto"/>
            <w:noWrap/>
            <w:vAlign w:val="bottom"/>
            <w:hideMark/>
          </w:tcPr>
          <w:p w14:paraId="2996225C" w14:textId="0F42BFB4" w:rsidR="00A471FE" w:rsidRPr="00FE4646" w:rsidRDefault="00A471FE" w:rsidP="00A471FE">
            <w:pPr>
              <w:spacing w:after="0" w:line="240" w:lineRule="auto"/>
              <w:rPr>
                <w:rFonts w:ascii="Calibri" w:eastAsia="Times New Roman" w:hAnsi="Calibri" w:cs="Times New Roman"/>
                <w:color w:val="000000"/>
                <w:lang w:eastAsia="en-AU"/>
              </w:rPr>
            </w:pPr>
          </w:p>
        </w:tc>
      </w:tr>
      <w:tr w:rsidR="00A471FE" w:rsidRPr="00FE4646" w14:paraId="2FF1BD1A" w14:textId="77777777" w:rsidTr="00595829">
        <w:trPr>
          <w:trHeight w:val="165"/>
        </w:trPr>
        <w:tc>
          <w:tcPr>
            <w:tcW w:w="680" w:type="dxa"/>
            <w:tcBorders>
              <w:top w:val="nil"/>
              <w:left w:val="nil"/>
              <w:bottom w:val="nil"/>
              <w:right w:val="nil"/>
            </w:tcBorders>
            <w:shd w:val="clear" w:color="auto" w:fill="auto"/>
            <w:noWrap/>
            <w:hideMark/>
          </w:tcPr>
          <w:p w14:paraId="42EB30C8" w14:textId="77777777" w:rsidR="00A471FE" w:rsidRPr="00FE4646" w:rsidRDefault="00A471FE" w:rsidP="00A471FE">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vAlign w:val="center"/>
            <w:hideMark/>
          </w:tcPr>
          <w:p w14:paraId="53BB3981" w14:textId="0EC11830" w:rsidR="00A471FE" w:rsidRPr="001A17C0" w:rsidRDefault="00A471FE" w:rsidP="00A471FE">
            <w:pPr>
              <w:spacing w:after="0" w:line="240" w:lineRule="auto"/>
              <w:rPr>
                <w:rFonts w:ascii="Times New Roman" w:eastAsia="Times New Roman" w:hAnsi="Times New Roman" w:cs="Times New Roman"/>
                <w:sz w:val="20"/>
                <w:szCs w:val="20"/>
                <w:lang w:eastAsia="en-AU"/>
              </w:rPr>
            </w:pPr>
            <w:r w:rsidRPr="001A17C0">
              <w:rPr>
                <w:rFonts w:ascii="Calibri" w:eastAsia="Times New Roman" w:hAnsi="Calibri" w:cs="Times New Roman"/>
                <w:b/>
                <w:bCs/>
                <w:color w:val="000000"/>
                <w:lang w:eastAsia="en-AU"/>
              </w:rPr>
              <w:t>WHITE       RED         D BLUE       YELLOW      BLACK</w:t>
            </w:r>
          </w:p>
        </w:tc>
        <w:tc>
          <w:tcPr>
            <w:tcW w:w="1421" w:type="dxa"/>
            <w:tcBorders>
              <w:top w:val="nil"/>
              <w:left w:val="nil"/>
              <w:bottom w:val="nil"/>
              <w:right w:val="nil"/>
            </w:tcBorders>
            <w:shd w:val="clear" w:color="auto" w:fill="auto"/>
            <w:noWrap/>
            <w:vAlign w:val="center"/>
            <w:hideMark/>
          </w:tcPr>
          <w:p w14:paraId="5099E354" w14:textId="20C99AF8" w:rsidR="00A471FE" w:rsidRPr="001A17C0" w:rsidRDefault="00A471FE" w:rsidP="00A471FE">
            <w:pPr>
              <w:spacing w:after="0" w:line="240" w:lineRule="auto"/>
              <w:rPr>
                <w:rFonts w:ascii="Times New Roman" w:eastAsia="Times New Roman" w:hAnsi="Times New Roman" w:cs="Times New Roman"/>
                <w:sz w:val="20"/>
                <w:szCs w:val="20"/>
                <w:lang w:eastAsia="en-AU"/>
              </w:rPr>
            </w:pPr>
            <w:proofErr w:type="spellStart"/>
            <w:r w:rsidRPr="001A17C0">
              <w:rPr>
                <w:rFonts w:ascii="Calibri" w:eastAsia="Times New Roman" w:hAnsi="Calibri" w:cs="Times New Roman"/>
                <w:color w:val="000000"/>
                <w:lang w:eastAsia="en-AU"/>
              </w:rPr>
              <w:t>Tru</w:t>
            </w:r>
            <w:proofErr w:type="spellEnd"/>
            <w:r w:rsidRPr="001A17C0">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3AB2E2B6" w14:textId="714AD20A" w:rsidR="00A471FE" w:rsidRPr="001A17C0" w:rsidRDefault="00A471FE" w:rsidP="00A471FE">
            <w:pPr>
              <w:spacing w:after="0" w:line="240" w:lineRule="auto"/>
              <w:jc w:val="center"/>
              <w:rPr>
                <w:rFonts w:ascii="Times New Roman" w:eastAsia="Times New Roman" w:hAnsi="Times New Roman" w:cs="Times New Roman"/>
                <w:sz w:val="20"/>
                <w:szCs w:val="20"/>
                <w:lang w:eastAsia="en-AU"/>
              </w:rPr>
            </w:pPr>
            <w:r w:rsidRPr="001A17C0">
              <w:rPr>
                <w:rFonts w:ascii="Calibri" w:eastAsia="Times New Roman" w:hAnsi="Calibri" w:cs="Times New Roman"/>
                <w:b/>
                <w:bCs/>
                <w:color w:val="000000"/>
                <w:lang w:eastAsia="en-AU"/>
              </w:rPr>
              <w:t>0</w:t>
            </w:r>
          </w:p>
        </w:tc>
        <w:tc>
          <w:tcPr>
            <w:tcW w:w="1276" w:type="dxa"/>
            <w:gridSpan w:val="2"/>
            <w:tcBorders>
              <w:top w:val="nil"/>
              <w:left w:val="nil"/>
              <w:bottom w:val="nil"/>
              <w:right w:val="nil"/>
            </w:tcBorders>
            <w:shd w:val="clear" w:color="auto" w:fill="auto"/>
            <w:noWrap/>
            <w:vAlign w:val="bottom"/>
            <w:hideMark/>
          </w:tcPr>
          <w:p w14:paraId="7BB027BF"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214CA819" w14:textId="77777777" w:rsidTr="00595829">
        <w:trPr>
          <w:trHeight w:val="645"/>
        </w:trPr>
        <w:tc>
          <w:tcPr>
            <w:tcW w:w="680" w:type="dxa"/>
            <w:tcBorders>
              <w:top w:val="nil"/>
              <w:left w:val="nil"/>
              <w:bottom w:val="nil"/>
              <w:right w:val="nil"/>
            </w:tcBorders>
            <w:shd w:val="clear" w:color="auto" w:fill="auto"/>
            <w:noWrap/>
          </w:tcPr>
          <w:p w14:paraId="67F06BE1" w14:textId="53C50C86" w:rsidR="00A471FE" w:rsidRPr="00FE4646" w:rsidRDefault="00A471FE" w:rsidP="00A471FE">
            <w:pPr>
              <w:spacing w:after="0" w:line="240" w:lineRule="auto"/>
              <w:jc w:val="center"/>
              <w:rPr>
                <w:rFonts w:ascii="Calibri" w:eastAsia="Times New Roman" w:hAnsi="Calibri" w:cs="Times New Roman"/>
                <w:b/>
                <w:bCs/>
                <w:color w:val="0070C0"/>
                <w:lang w:eastAsia="en-AU"/>
              </w:rPr>
            </w:pPr>
          </w:p>
        </w:tc>
        <w:tc>
          <w:tcPr>
            <w:tcW w:w="5263" w:type="dxa"/>
            <w:tcBorders>
              <w:top w:val="nil"/>
              <w:left w:val="nil"/>
              <w:bottom w:val="nil"/>
              <w:right w:val="nil"/>
            </w:tcBorders>
            <w:shd w:val="clear" w:color="auto" w:fill="auto"/>
            <w:vAlign w:val="center"/>
            <w:hideMark/>
          </w:tcPr>
          <w:p w14:paraId="0D6783FD" w14:textId="5E68C171" w:rsidR="00A471FE" w:rsidRPr="001A17C0"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nil"/>
              <w:right w:val="nil"/>
            </w:tcBorders>
            <w:shd w:val="clear" w:color="auto" w:fill="auto"/>
            <w:noWrap/>
            <w:vAlign w:val="center"/>
            <w:hideMark/>
          </w:tcPr>
          <w:p w14:paraId="573F2DF1" w14:textId="73D1F6F8" w:rsidR="00A471FE" w:rsidRPr="001A17C0"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hideMark/>
          </w:tcPr>
          <w:p w14:paraId="2DD256C3" w14:textId="58FC9003" w:rsidR="00A471FE" w:rsidRPr="001A17C0"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nil"/>
              <w:right w:val="nil"/>
            </w:tcBorders>
            <w:shd w:val="clear" w:color="auto" w:fill="auto"/>
            <w:noWrap/>
            <w:vAlign w:val="bottom"/>
            <w:hideMark/>
          </w:tcPr>
          <w:p w14:paraId="79573301" w14:textId="77777777"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FE4646" w14:paraId="57D2EFD5" w14:textId="77777777" w:rsidTr="00595829">
        <w:trPr>
          <w:trHeight w:val="435"/>
        </w:trPr>
        <w:tc>
          <w:tcPr>
            <w:tcW w:w="680" w:type="dxa"/>
            <w:tcBorders>
              <w:top w:val="nil"/>
              <w:left w:val="nil"/>
              <w:bottom w:val="nil"/>
              <w:right w:val="nil"/>
            </w:tcBorders>
            <w:shd w:val="clear" w:color="auto" w:fill="auto"/>
            <w:noWrap/>
            <w:hideMark/>
          </w:tcPr>
          <w:p w14:paraId="14D98EF1" w14:textId="3060FF4A" w:rsidR="00A471FE" w:rsidRPr="00FE4646" w:rsidRDefault="00A471FE" w:rsidP="00A471FE">
            <w:pPr>
              <w:spacing w:after="0" w:line="240" w:lineRule="auto"/>
              <w:rPr>
                <w:rFonts w:ascii="Times New Roman" w:eastAsia="Times New Roman" w:hAnsi="Times New Roman" w:cs="Times New Roman"/>
                <w:sz w:val="20"/>
                <w:szCs w:val="20"/>
                <w:lang w:eastAsia="en-AU"/>
              </w:rPr>
            </w:pPr>
            <w:r>
              <w:rPr>
                <w:rFonts w:ascii="Calibri" w:eastAsia="Times New Roman" w:hAnsi="Calibri" w:cs="Times New Roman"/>
                <w:b/>
                <w:bCs/>
                <w:color w:val="0070C0"/>
                <w:lang w:eastAsia="en-AU"/>
              </w:rPr>
              <w:t xml:space="preserve">  4</w:t>
            </w:r>
            <w:r w:rsidRPr="00FE4646">
              <w:rPr>
                <w:rFonts w:ascii="Calibri" w:eastAsia="Times New Roman" w:hAnsi="Calibri" w:cs="Times New Roman"/>
                <w:b/>
                <w:bCs/>
                <w:color w:val="0070C0"/>
                <w:lang w:eastAsia="en-AU"/>
              </w:rPr>
              <w:t>.</w:t>
            </w:r>
            <w:r>
              <w:rPr>
                <w:rFonts w:ascii="Calibri" w:eastAsia="Times New Roman" w:hAnsi="Calibri" w:cs="Times New Roman"/>
                <w:b/>
                <w:bCs/>
                <w:color w:val="0070C0"/>
                <w:lang w:eastAsia="en-AU"/>
              </w:rPr>
              <w:t>9</w:t>
            </w:r>
          </w:p>
        </w:tc>
        <w:tc>
          <w:tcPr>
            <w:tcW w:w="5263" w:type="dxa"/>
            <w:tcBorders>
              <w:top w:val="nil"/>
              <w:left w:val="nil"/>
              <w:bottom w:val="nil"/>
              <w:right w:val="nil"/>
            </w:tcBorders>
            <w:shd w:val="clear" w:color="auto" w:fill="auto"/>
            <w:vAlign w:val="center"/>
            <w:hideMark/>
          </w:tcPr>
          <w:p w14:paraId="794D6E71" w14:textId="584E3123" w:rsidR="00A471FE" w:rsidRPr="001A17C0" w:rsidRDefault="00A471FE" w:rsidP="00A471FE">
            <w:pPr>
              <w:spacing w:after="0" w:line="240" w:lineRule="auto"/>
              <w:rPr>
                <w:rFonts w:ascii="Calibri" w:eastAsia="Times New Roman" w:hAnsi="Calibri" w:cs="Times New Roman"/>
                <w:b/>
                <w:bCs/>
                <w:color w:val="000000"/>
                <w:lang w:eastAsia="en-AU"/>
              </w:rPr>
            </w:pPr>
            <w:r w:rsidRPr="001A17C0">
              <w:rPr>
                <w:rFonts w:ascii="Calibri" w:eastAsia="Times New Roman" w:hAnsi="Calibri" w:cs="Times New Roman"/>
                <w:color w:val="000000"/>
                <w:lang w:eastAsia="en-AU"/>
              </w:rPr>
              <w:t xml:space="preserve">What colour would you like your No 1 spinnaker to be? </w:t>
            </w:r>
            <w:r w:rsidRPr="001A17C0">
              <w:rPr>
                <w:rFonts w:ascii="Calibri" w:eastAsia="Times New Roman" w:hAnsi="Calibri" w:cs="Times New Roman"/>
                <w:b/>
                <w:bCs/>
                <w:color w:val="000000"/>
                <w:lang w:eastAsia="en-AU"/>
              </w:rPr>
              <w:t>Please circle colour (only one colour)</w:t>
            </w:r>
          </w:p>
        </w:tc>
        <w:tc>
          <w:tcPr>
            <w:tcW w:w="1421" w:type="dxa"/>
            <w:tcBorders>
              <w:top w:val="nil"/>
              <w:left w:val="nil"/>
              <w:bottom w:val="nil"/>
              <w:right w:val="nil"/>
            </w:tcBorders>
            <w:shd w:val="clear" w:color="auto" w:fill="auto"/>
            <w:noWrap/>
            <w:vAlign w:val="center"/>
            <w:hideMark/>
          </w:tcPr>
          <w:p w14:paraId="2A92DC6A" w14:textId="4ABFEEFF" w:rsidR="00A471FE" w:rsidRPr="001A17C0" w:rsidRDefault="00A471FE" w:rsidP="00A471FE">
            <w:pPr>
              <w:spacing w:after="0" w:line="240" w:lineRule="auto"/>
              <w:rPr>
                <w:rFonts w:ascii="Calibri" w:eastAsia="Times New Roman" w:hAnsi="Calibri" w:cs="Times New Roman"/>
                <w:color w:val="000000"/>
                <w:lang w:eastAsia="en-AU"/>
              </w:rPr>
            </w:pPr>
            <w:proofErr w:type="spellStart"/>
            <w:r w:rsidRPr="001A17C0">
              <w:rPr>
                <w:rFonts w:ascii="Calibri" w:eastAsia="Times New Roman" w:hAnsi="Calibri" w:cs="Times New Roman"/>
                <w:color w:val="000000"/>
                <w:lang w:eastAsia="en-AU"/>
              </w:rPr>
              <w:t>Tru</w:t>
            </w:r>
            <w:proofErr w:type="spellEnd"/>
            <w:r w:rsidRPr="001A17C0">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5F1E8F9E" w14:textId="404079F7" w:rsidR="00A471FE" w:rsidRPr="001A17C0" w:rsidRDefault="00A471FE" w:rsidP="00A471FE">
            <w:pPr>
              <w:spacing w:after="0" w:line="240" w:lineRule="auto"/>
              <w:jc w:val="center"/>
              <w:rPr>
                <w:rFonts w:ascii="Calibri" w:eastAsia="Times New Roman" w:hAnsi="Calibri" w:cs="Times New Roman"/>
                <w:b/>
                <w:bCs/>
                <w:color w:val="000000"/>
                <w:lang w:eastAsia="en-AU"/>
              </w:rPr>
            </w:pPr>
            <w:r w:rsidRPr="001A17C0">
              <w:rPr>
                <w:rFonts w:ascii="Calibri" w:eastAsia="Times New Roman" w:hAnsi="Calibri" w:cs="Times New Roman"/>
                <w:b/>
                <w:bCs/>
                <w:color w:val="000000"/>
                <w:lang w:eastAsia="en-AU"/>
              </w:rPr>
              <w:t>0</w:t>
            </w:r>
          </w:p>
        </w:tc>
        <w:tc>
          <w:tcPr>
            <w:tcW w:w="1276" w:type="dxa"/>
            <w:gridSpan w:val="2"/>
            <w:tcBorders>
              <w:top w:val="nil"/>
              <w:left w:val="nil"/>
              <w:bottom w:val="nil"/>
              <w:right w:val="nil"/>
            </w:tcBorders>
            <w:shd w:val="clear" w:color="auto" w:fill="auto"/>
            <w:noWrap/>
            <w:vAlign w:val="bottom"/>
            <w:hideMark/>
          </w:tcPr>
          <w:p w14:paraId="32789AAF" w14:textId="77777777"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FE4646" w14:paraId="048E831E" w14:textId="77777777" w:rsidTr="00595829">
        <w:trPr>
          <w:trHeight w:val="180"/>
        </w:trPr>
        <w:tc>
          <w:tcPr>
            <w:tcW w:w="680" w:type="dxa"/>
            <w:tcBorders>
              <w:top w:val="nil"/>
              <w:left w:val="nil"/>
              <w:bottom w:val="nil"/>
              <w:right w:val="nil"/>
            </w:tcBorders>
            <w:shd w:val="clear" w:color="auto" w:fill="auto"/>
            <w:noWrap/>
            <w:hideMark/>
          </w:tcPr>
          <w:p w14:paraId="5247AA6D" w14:textId="0493BD98"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0ED87D5E" w14:textId="77777777" w:rsidR="00A471FE" w:rsidRPr="001A17C0" w:rsidRDefault="00A471FE" w:rsidP="00A471FE">
            <w:pPr>
              <w:spacing w:after="0" w:line="240" w:lineRule="auto"/>
              <w:rPr>
                <w:rFonts w:ascii="Calibri" w:eastAsia="Times New Roman" w:hAnsi="Calibri" w:cs="Times New Roman"/>
                <w:b/>
                <w:bCs/>
                <w:color w:val="000000"/>
                <w:lang w:eastAsia="en-AU"/>
              </w:rPr>
            </w:pPr>
            <w:r w:rsidRPr="001A17C0">
              <w:rPr>
                <w:rFonts w:ascii="Calibri" w:eastAsia="Times New Roman" w:hAnsi="Calibri" w:cs="Times New Roman"/>
                <w:b/>
                <w:bCs/>
                <w:color w:val="000000"/>
                <w:lang w:eastAsia="en-AU"/>
              </w:rPr>
              <w:t xml:space="preserve">WHITE    RED       DBLUE        L BLUE        YELLOW  </w:t>
            </w:r>
          </w:p>
          <w:p w14:paraId="2261EE97" w14:textId="18A4B93B" w:rsidR="00A471FE" w:rsidRPr="001A17C0" w:rsidRDefault="00A471FE" w:rsidP="00A471FE">
            <w:pPr>
              <w:spacing w:after="0" w:line="240" w:lineRule="auto"/>
              <w:rPr>
                <w:rFonts w:ascii="Times New Roman" w:eastAsia="Times New Roman" w:hAnsi="Times New Roman" w:cs="Times New Roman"/>
                <w:sz w:val="20"/>
                <w:szCs w:val="20"/>
                <w:lang w:eastAsia="en-AU"/>
              </w:rPr>
            </w:pPr>
            <w:r w:rsidRPr="001A17C0">
              <w:rPr>
                <w:rFonts w:ascii="Calibri" w:eastAsia="Times New Roman" w:hAnsi="Calibri" w:cs="Times New Roman"/>
                <w:b/>
                <w:bCs/>
                <w:color w:val="000000"/>
                <w:lang w:eastAsia="en-AU"/>
              </w:rPr>
              <w:t>or   ORANGE</w:t>
            </w:r>
          </w:p>
        </w:tc>
        <w:tc>
          <w:tcPr>
            <w:tcW w:w="1421" w:type="dxa"/>
            <w:tcBorders>
              <w:top w:val="nil"/>
              <w:left w:val="nil"/>
              <w:bottom w:val="nil"/>
              <w:right w:val="nil"/>
            </w:tcBorders>
            <w:shd w:val="clear" w:color="auto" w:fill="auto"/>
            <w:noWrap/>
            <w:vAlign w:val="center"/>
            <w:hideMark/>
          </w:tcPr>
          <w:p w14:paraId="220AEC47" w14:textId="62106693" w:rsidR="00A471FE" w:rsidRPr="001A17C0" w:rsidRDefault="00A471FE" w:rsidP="00A471FE">
            <w:pPr>
              <w:spacing w:after="0" w:line="240" w:lineRule="auto"/>
              <w:rPr>
                <w:rFonts w:ascii="Times New Roman" w:eastAsia="Times New Roman" w:hAnsi="Times New Roman" w:cs="Times New Roman"/>
                <w:sz w:val="20"/>
                <w:szCs w:val="20"/>
                <w:lang w:eastAsia="en-AU"/>
              </w:rPr>
            </w:pPr>
            <w:proofErr w:type="spellStart"/>
            <w:r w:rsidRPr="001A17C0">
              <w:rPr>
                <w:rFonts w:ascii="Calibri" w:eastAsia="Times New Roman" w:hAnsi="Calibri" w:cs="Times New Roman"/>
                <w:color w:val="000000"/>
                <w:lang w:eastAsia="en-AU"/>
              </w:rPr>
              <w:t>Tru</w:t>
            </w:r>
            <w:proofErr w:type="spellEnd"/>
            <w:r w:rsidRPr="001A17C0">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181715F8" w14:textId="58810D41" w:rsidR="00A471FE" w:rsidRPr="001A17C0" w:rsidRDefault="00A471FE" w:rsidP="00A471FE">
            <w:pPr>
              <w:spacing w:after="0" w:line="240" w:lineRule="auto"/>
              <w:jc w:val="center"/>
              <w:rPr>
                <w:rFonts w:ascii="Times New Roman" w:eastAsia="Times New Roman" w:hAnsi="Times New Roman" w:cs="Times New Roman"/>
                <w:sz w:val="20"/>
                <w:szCs w:val="20"/>
                <w:lang w:eastAsia="en-AU"/>
              </w:rPr>
            </w:pPr>
            <w:r w:rsidRPr="001A17C0">
              <w:rPr>
                <w:rFonts w:ascii="Calibri" w:eastAsia="Times New Roman" w:hAnsi="Calibri" w:cs="Times New Roman"/>
                <w:b/>
                <w:bCs/>
                <w:color w:val="000000"/>
                <w:lang w:eastAsia="en-AU"/>
              </w:rPr>
              <w:t>0</w:t>
            </w:r>
          </w:p>
        </w:tc>
        <w:tc>
          <w:tcPr>
            <w:tcW w:w="1276" w:type="dxa"/>
            <w:gridSpan w:val="2"/>
            <w:tcBorders>
              <w:top w:val="nil"/>
              <w:left w:val="nil"/>
              <w:bottom w:val="nil"/>
              <w:right w:val="nil"/>
            </w:tcBorders>
            <w:shd w:val="clear" w:color="auto" w:fill="auto"/>
            <w:noWrap/>
            <w:vAlign w:val="bottom"/>
            <w:hideMark/>
          </w:tcPr>
          <w:p w14:paraId="48B28B15"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498662F5" w14:textId="77777777" w:rsidTr="00595829">
        <w:trPr>
          <w:trHeight w:val="180"/>
        </w:trPr>
        <w:tc>
          <w:tcPr>
            <w:tcW w:w="680" w:type="dxa"/>
            <w:tcBorders>
              <w:top w:val="nil"/>
              <w:left w:val="nil"/>
              <w:bottom w:val="nil"/>
              <w:right w:val="nil"/>
            </w:tcBorders>
            <w:shd w:val="clear" w:color="auto" w:fill="auto"/>
            <w:noWrap/>
          </w:tcPr>
          <w:p w14:paraId="0B2D8798" w14:textId="77777777" w:rsidR="00A471FE" w:rsidRDefault="00A471FE" w:rsidP="00A471FE">
            <w:pPr>
              <w:spacing w:after="0" w:line="240" w:lineRule="auto"/>
              <w:rPr>
                <w:rFonts w:ascii="Calibri" w:eastAsia="Times New Roman" w:hAnsi="Calibri" w:cs="Times New Roman"/>
                <w:b/>
                <w:bCs/>
                <w:color w:val="0070C0"/>
                <w:lang w:eastAsia="en-AU"/>
              </w:rPr>
            </w:pPr>
          </w:p>
          <w:p w14:paraId="585166AB" w14:textId="77777777" w:rsidR="00A471FE" w:rsidRDefault="00A471FE" w:rsidP="00A471FE">
            <w:pPr>
              <w:spacing w:after="0" w:line="240" w:lineRule="auto"/>
              <w:rPr>
                <w:rFonts w:ascii="Calibri" w:eastAsia="Times New Roman" w:hAnsi="Calibri" w:cs="Times New Roman"/>
                <w:b/>
                <w:bCs/>
                <w:color w:val="0070C0"/>
                <w:lang w:eastAsia="en-AU"/>
              </w:rPr>
            </w:pPr>
          </w:p>
          <w:p w14:paraId="3CE7C589" w14:textId="77777777" w:rsidR="00A471FE" w:rsidRDefault="00A471FE" w:rsidP="00A471FE">
            <w:pPr>
              <w:spacing w:after="0" w:line="240" w:lineRule="auto"/>
              <w:rPr>
                <w:rFonts w:ascii="Calibri" w:eastAsia="Times New Roman" w:hAnsi="Calibri" w:cs="Times New Roman"/>
                <w:b/>
                <w:bCs/>
                <w:color w:val="0070C0"/>
                <w:lang w:eastAsia="en-AU"/>
              </w:rPr>
            </w:pPr>
          </w:p>
          <w:p w14:paraId="03AEE2B1" w14:textId="70E8D858"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tcPr>
          <w:p w14:paraId="673B46BD" w14:textId="45D40ADA" w:rsidR="00A471FE" w:rsidRPr="00742F2D" w:rsidRDefault="00A471FE" w:rsidP="00A471FE">
            <w:pPr>
              <w:spacing w:after="0" w:line="240" w:lineRule="auto"/>
              <w:jc w:val="center"/>
              <w:rPr>
                <w:rFonts w:ascii="Times New Roman" w:eastAsia="Times New Roman" w:hAnsi="Times New Roman" w:cs="Times New Roman"/>
                <w:sz w:val="20"/>
                <w:szCs w:val="20"/>
                <w:highlight w:val="yellow"/>
                <w:lang w:eastAsia="en-AU"/>
              </w:rPr>
            </w:pPr>
          </w:p>
        </w:tc>
        <w:tc>
          <w:tcPr>
            <w:tcW w:w="1421" w:type="dxa"/>
            <w:tcBorders>
              <w:top w:val="nil"/>
              <w:left w:val="nil"/>
              <w:bottom w:val="nil"/>
              <w:right w:val="nil"/>
            </w:tcBorders>
            <w:shd w:val="clear" w:color="auto" w:fill="auto"/>
            <w:noWrap/>
            <w:vAlign w:val="center"/>
          </w:tcPr>
          <w:p w14:paraId="6815A177" w14:textId="72B130D9" w:rsidR="00A471FE" w:rsidRPr="00742F2D" w:rsidRDefault="00A471FE" w:rsidP="00A471FE">
            <w:pPr>
              <w:spacing w:after="0" w:line="240" w:lineRule="auto"/>
              <w:rPr>
                <w:rFonts w:ascii="Times New Roman" w:eastAsia="Times New Roman" w:hAnsi="Times New Roman" w:cs="Times New Roman"/>
                <w:sz w:val="20"/>
                <w:szCs w:val="20"/>
                <w:highlight w:val="yellow"/>
                <w:lang w:eastAsia="en-AU"/>
              </w:rPr>
            </w:pPr>
          </w:p>
        </w:tc>
        <w:tc>
          <w:tcPr>
            <w:tcW w:w="1288" w:type="dxa"/>
            <w:tcBorders>
              <w:top w:val="nil"/>
              <w:left w:val="nil"/>
              <w:bottom w:val="nil"/>
              <w:right w:val="nil"/>
            </w:tcBorders>
            <w:shd w:val="clear" w:color="auto" w:fill="auto"/>
            <w:noWrap/>
            <w:vAlign w:val="center"/>
          </w:tcPr>
          <w:p w14:paraId="20E04626" w14:textId="12ABE501"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tcPr>
          <w:p w14:paraId="56EFD334"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07DD6B8B" w14:textId="77777777" w:rsidTr="00595829">
        <w:trPr>
          <w:trHeight w:val="585"/>
        </w:trPr>
        <w:tc>
          <w:tcPr>
            <w:tcW w:w="680" w:type="dxa"/>
            <w:tcBorders>
              <w:top w:val="nil"/>
              <w:left w:val="nil"/>
              <w:bottom w:val="nil"/>
              <w:right w:val="nil"/>
            </w:tcBorders>
            <w:shd w:val="clear" w:color="auto" w:fill="auto"/>
            <w:noWrap/>
          </w:tcPr>
          <w:p w14:paraId="6A48CB3F" w14:textId="2FC097C3" w:rsidR="00A471FE" w:rsidRPr="001A17C0" w:rsidRDefault="00A471FE" w:rsidP="00A471FE">
            <w:pPr>
              <w:spacing w:after="0" w:line="240" w:lineRule="auto"/>
              <w:jc w:val="center"/>
              <w:rPr>
                <w:rFonts w:ascii="Calibri" w:eastAsia="Times New Roman" w:hAnsi="Calibri" w:cs="Times New Roman"/>
                <w:b/>
                <w:bCs/>
                <w:color w:val="0070C0"/>
                <w:lang w:eastAsia="en-AU"/>
              </w:rPr>
            </w:pPr>
            <w:r w:rsidRPr="001A17C0">
              <w:rPr>
                <w:rFonts w:ascii="Calibri" w:eastAsia="Times New Roman" w:hAnsi="Calibri" w:cs="Times New Roman"/>
                <w:b/>
                <w:bCs/>
                <w:color w:val="0070C0"/>
                <w:lang w:eastAsia="en-AU"/>
              </w:rPr>
              <w:t>4.10</w:t>
            </w:r>
          </w:p>
        </w:tc>
        <w:tc>
          <w:tcPr>
            <w:tcW w:w="5263" w:type="dxa"/>
            <w:tcBorders>
              <w:top w:val="nil"/>
              <w:left w:val="nil"/>
              <w:bottom w:val="nil"/>
              <w:right w:val="nil"/>
            </w:tcBorders>
            <w:shd w:val="clear" w:color="auto" w:fill="auto"/>
            <w:vAlign w:val="center"/>
            <w:hideMark/>
          </w:tcPr>
          <w:p w14:paraId="05AA1651" w14:textId="429CF136" w:rsidR="00A471FE" w:rsidRPr="001A17C0" w:rsidRDefault="00A471FE" w:rsidP="00A471FE">
            <w:pPr>
              <w:spacing w:after="0" w:line="240" w:lineRule="auto"/>
              <w:rPr>
                <w:rFonts w:ascii="Calibri" w:eastAsia="Times New Roman" w:hAnsi="Calibri" w:cs="Times New Roman"/>
                <w:color w:val="000000"/>
                <w:lang w:eastAsia="en-AU"/>
              </w:rPr>
            </w:pPr>
            <w:r w:rsidRPr="001A17C0">
              <w:rPr>
                <w:rFonts w:ascii="Calibri" w:eastAsia="Times New Roman" w:hAnsi="Calibri" w:cs="Times New Roman"/>
                <w:color w:val="000000"/>
                <w:lang w:eastAsia="en-AU"/>
              </w:rPr>
              <w:t xml:space="preserve">What colour would you like your No 2 spinnaker to be? </w:t>
            </w:r>
            <w:r w:rsidRPr="001A17C0">
              <w:rPr>
                <w:rFonts w:ascii="Calibri" w:eastAsia="Times New Roman" w:hAnsi="Calibri" w:cs="Times New Roman"/>
                <w:b/>
                <w:bCs/>
                <w:color w:val="000000"/>
                <w:lang w:eastAsia="en-AU"/>
              </w:rPr>
              <w:t>Please circle colour (only one colour)</w:t>
            </w:r>
          </w:p>
        </w:tc>
        <w:tc>
          <w:tcPr>
            <w:tcW w:w="1421" w:type="dxa"/>
            <w:tcBorders>
              <w:top w:val="nil"/>
              <w:left w:val="nil"/>
              <w:bottom w:val="nil"/>
              <w:right w:val="nil"/>
            </w:tcBorders>
            <w:shd w:val="clear" w:color="auto" w:fill="auto"/>
            <w:noWrap/>
            <w:vAlign w:val="center"/>
            <w:hideMark/>
          </w:tcPr>
          <w:p w14:paraId="6926E083" w14:textId="19DE6B47" w:rsidR="00A471FE" w:rsidRPr="001A17C0" w:rsidRDefault="00A471FE" w:rsidP="00A471FE">
            <w:pPr>
              <w:spacing w:after="0" w:line="240" w:lineRule="auto"/>
              <w:jc w:val="center"/>
              <w:rPr>
                <w:rFonts w:ascii="Calibri" w:eastAsia="Times New Roman" w:hAnsi="Calibri" w:cs="Times New Roman"/>
                <w:color w:val="000000"/>
                <w:lang w:eastAsia="en-AU"/>
              </w:rPr>
            </w:pPr>
            <w:proofErr w:type="spellStart"/>
            <w:r w:rsidRPr="001A17C0">
              <w:rPr>
                <w:rFonts w:ascii="Calibri" w:eastAsia="Times New Roman" w:hAnsi="Calibri" w:cs="Times New Roman"/>
                <w:color w:val="000000"/>
                <w:lang w:eastAsia="en-AU"/>
              </w:rPr>
              <w:t>Tru</w:t>
            </w:r>
            <w:proofErr w:type="spellEnd"/>
            <w:r w:rsidRPr="001A17C0">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137FFF8C" w14:textId="04C64149" w:rsidR="00A471FE" w:rsidRPr="001A17C0" w:rsidRDefault="00A471FE" w:rsidP="00A471FE">
            <w:pPr>
              <w:spacing w:after="0" w:line="240" w:lineRule="auto"/>
              <w:jc w:val="center"/>
              <w:rPr>
                <w:rFonts w:ascii="Calibri" w:eastAsia="Times New Roman" w:hAnsi="Calibri" w:cs="Times New Roman"/>
                <w:b/>
                <w:bCs/>
                <w:color w:val="000000"/>
                <w:lang w:eastAsia="en-AU"/>
              </w:rPr>
            </w:pPr>
            <w:r w:rsidRPr="001A17C0">
              <w:rPr>
                <w:rFonts w:ascii="Calibri" w:eastAsia="Times New Roman" w:hAnsi="Calibri" w:cs="Times New Roman"/>
                <w:b/>
                <w:bCs/>
                <w:color w:val="000000"/>
                <w:lang w:eastAsia="en-AU"/>
              </w:rPr>
              <w:t>0</w:t>
            </w:r>
          </w:p>
        </w:tc>
        <w:tc>
          <w:tcPr>
            <w:tcW w:w="1276" w:type="dxa"/>
            <w:gridSpan w:val="2"/>
            <w:tcBorders>
              <w:top w:val="nil"/>
              <w:left w:val="nil"/>
              <w:bottom w:val="nil"/>
              <w:right w:val="nil"/>
            </w:tcBorders>
            <w:shd w:val="clear" w:color="auto" w:fill="auto"/>
            <w:noWrap/>
            <w:vAlign w:val="bottom"/>
            <w:hideMark/>
          </w:tcPr>
          <w:p w14:paraId="307B5E4D" w14:textId="77777777"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FE4646" w14:paraId="0CBF3F29" w14:textId="77777777" w:rsidTr="00595829">
        <w:trPr>
          <w:trHeight w:val="390"/>
        </w:trPr>
        <w:tc>
          <w:tcPr>
            <w:tcW w:w="680" w:type="dxa"/>
            <w:tcBorders>
              <w:top w:val="nil"/>
              <w:left w:val="nil"/>
              <w:bottom w:val="nil"/>
              <w:right w:val="nil"/>
            </w:tcBorders>
            <w:shd w:val="clear" w:color="auto" w:fill="auto"/>
            <w:noWrap/>
            <w:hideMark/>
          </w:tcPr>
          <w:p w14:paraId="5473767B" w14:textId="77777777" w:rsidR="00A471FE" w:rsidRPr="001A17C0"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6C95355B" w14:textId="582CE1AE" w:rsidR="00A471FE" w:rsidRPr="001A17C0" w:rsidRDefault="00A471FE" w:rsidP="00A471FE">
            <w:pPr>
              <w:spacing w:after="0" w:line="240" w:lineRule="auto"/>
              <w:rPr>
                <w:rFonts w:ascii="Calibri" w:eastAsia="Times New Roman" w:hAnsi="Calibri" w:cs="Times New Roman"/>
                <w:b/>
                <w:bCs/>
                <w:color w:val="000000"/>
                <w:lang w:eastAsia="en-AU"/>
              </w:rPr>
            </w:pPr>
            <w:r w:rsidRPr="001A17C0">
              <w:rPr>
                <w:rFonts w:ascii="Calibri" w:eastAsia="Times New Roman" w:hAnsi="Calibri" w:cs="Times New Roman"/>
                <w:b/>
                <w:bCs/>
                <w:color w:val="000000"/>
                <w:lang w:eastAsia="en-AU"/>
              </w:rPr>
              <w:t xml:space="preserve">WHITE    RED       D BLUE        L BLUE        YELLOW    </w:t>
            </w:r>
            <w:r>
              <w:rPr>
                <w:rFonts w:ascii="Calibri" w:eastAsia="Times New Roman" w:hAnsi="Calibri" w:cs="Times New Roman"/>
                <w:b/>
                <w:bCs/>
                <w:color w:val="000000"/>
                <w:lang w:eastAsia="en-AU"/>
              </w:rPr>
              <w:t xml:space="preserve">or </w:t>
            </w:r>
            <w:r w:rsidRPr="001A17C0">
              <w:rPr>
                <w:rFonts w:ascii="Calibri" w:eastAsia="Times New Roman" w:hAnsi="Calibri" w:cs="Times New Roman"/>
                <w:b/>
                <w:bCs/>
                <w:color w:val="000000"/>
                <w:lang w:eastAsia="en-AU"/>
              </w:rPr>
              <w:t>ORANGE</w:t>
            </w:r>
          </w:p>
        </w:tc>
        <w:tc>
          <w:tcPr>
            <w:tcW w:w="1421" w:type="dxa"/>
            <w:tcBorders>
              <w:top w:val="nil"/>
              <w:left w:val="nil"/>
              <w:bottom w:val="nil"/>
              <w:right w:val="nil"/>
            </w:tcBorders>
            <w:shd w:val="clear" w:color="auto" w:fill="auto"/>
            <w:noWrap/>
            <w:vAlign w:val="center"/>
            <w:hideMark/>
          </w:tcPr>
          <w:p w14:paraId="332CDABF" w14:textId="77780B45" w:rsidR="00A471FE" w:rsidRPr="001A17C0" w:rsidRDefault="00A471FE" w:rsidP="00A471FE">
            <w:pPr>
              <w:spacing w:after="0" w:line="240" w:lineRule="auto"/>
              <w:jc w:val="center"/>
              <w:rPr>
                <w:rFonts w:ascii="Calibri" w:eastAsia="Times New Roman" w:hAnsi="Calibri" w:cs="Times New Roman"/>
                <w:color w:val="000000"/>
                <w:lang w:eastAsia="en-AU"/>
              </w:rPr>
            </w:pPr>
            <w:proofErr w:type="spellStart"/>
            <w:r w:rsidRPr="001A17C0">
              <w:rPr>
                <w:rFonts w:ascii="Calibri" w:eastAsia="Times New Roman" w:hAnsi="Calibri" w:cs="Times New Roman"/>
                <w:color w:val="000000"/>
                <w:lang w:eastAsia="en-AU"/>
              </w:rPr>
              <w:t>Tru</w:t>
            </w:r>
            <w:proofErr w:type="spellEnd"/>
            <w:r w:rsidRPr="001A17C0">
              <w:rPr>
                <w:rFonts w:ascii="Calibri" w:eastAsia="Times New Roman" w:hAnsi="Calibri" w:cs="Times New Roman"/>
                <w:color w:val="000000"/>
                <w:lang w:eastAsia="en-AU"/>
              </w:rPr>
              <w:t xml:space="preserve"> Flo</w:t>
            </w:r>
          </w:p>
        </w:tc>
        <w:tc>
          <w:tcPr>
            <w:tcW w:w="1288" w:type="dxa"/>
            <w:tcBorders>
              <w:top w:val="nil"/>
              <w:left w:val="nil"/>
              <w:bottom w:val="nil"/>
              <w:right w:val="nil"/>
            </w:tcBorders>
            <w:shd w:val="clear" w:color="auto" w:fill="auto"/>
            <w:noWrap/>
            <w:vAlign w:val="center"/>
            <w:hideMark/>
          </w:tcPr>
          <w:p w14:paraId="5AD0A06F" w14:textId="0A09BBC5" w:rsidR="00A471FE" w:rsidRPr="001A17C0" w:rsidRDefault="00A471FE" w:rsidP="00A471FE">
            <w:pPr>
              <w:spacing w:after="0" w:line="240" w:lineRule="auto"/>
              <w:jc w:val="center"/>
              <w:rPr>
                <w:rFonts w:ascii="Calibri" w:eastAsia="Times New Roman" w:hAnsi="Calibri" w:cs="Times New Roman"/>
                <w:b/>
                <w:bCs/>
                <w:color w:val="000000"/>
                <w:lang w:eastAsia="en-AU"/>
              </w:rPr>
            </w:pPr>
            <w:r w:rsidRPr="001A17C0">
              <w:rPr>
                <w:rFonts w:ascii="Calibri" w:eastAsia="Times New Roman" w:hAnsi="Calibri" w:cs="Times New Roman"/>
                <w:b/>
                <w:bCs/>
                <w:color w:val="000000"/>
                <w:lang w:eastAsia="en-AU"/>
              </w:rPr>
              <w:t>0</w:t>
            </w:r>
          </w:p>
        </w:tc>
        <w:tc>
          <w:tcPr>
            <w:tcW w:w="1276" w:type="dxa"/>
            <w:gridSpan w:val="2"/>
            <w:tcBorders>
              <w:top w:val="nil"/>
              <w:left w:val="nil"/>
              <w:bottom w:val="nil"/>
              <w:right w:val="nil"/>
            </w:tcBorders>
            <w:shd w:val="clear" w:color="auto" w:fill="auto"/>
            <w:noWrap/>
            <w:vAlign w:val="bottom"/>
            <w:hideMark/>
          </w:tcPr>
          <w:p w14:paraId="10A7B45E" w14:textId="77777777"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FE4646" w14:paraId="5134F4CB" w14:textId="77777777" w:rsidTr="00595829">
        <w:trPr>
          <w:trHeight w:val="105"/>
        </w:trPr>
        <w:tc>
          <w:tcPr>
            <w:tcW w:w="680" w:type="dxa"/>
            <w:tcBorders>
              <w:top w:val="nil"/>
              <w:left w:val="nil"/>
              <w:bottom w:val="nil"/>
              <w:right w:val="nil"/>
            </w:tcBorders>
            <w:shd w:val="clear" w:color="auto" w:fill="auto"/>
            <w:noWrap/>
            <w:hideMark/>
          </w:tcPr>
          <w:p w14:paraId="1FE6C689" w14:textId="4CDAB31E" w:rsidR="00A471FE" w:rsidRPr="001A17C0"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5D0AB6DA" w14:textId="77777777" w:rsidR="00A471FE" w:rsidRDefault="00A471FE" w:rsidP="00A471FE">
            <w:pPr>
              <w:spacing w:after="0" w:line="240" w:lineRule="auto"/>
              <w:jc w:val="center"/>
              <w:rPr>
                <w:rFonts w:ascii="Times New Roman" w:eastAsia="Times New Roman" w:hAnsi="Times New Roman" w:cs="Times New Roman"/>
                <w:sz w:val="20"/>
                <w:szCs w:val="20"/>
                <w:lang w:eastAsia="en-AU"/>
              </w:rPr>
            </w:pPr>
          </w:p>
          <w:p w14:paraId="735B49E9" w14:textId="7D1656BE" w:rsidR="00A471FE" w:rsidRPr="001A17C0" w:rsidRDefault="00A471FE" w:rsidP="00A471FE">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102F6F2D" w14:textId="33598675" w:rsidR="00A471FE" w:rsidRPr="001A17C0" w:rsidRDefault="00A471FE" w:rsidP="00A471FE">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hideMark/>
          </w:tcPr>
          <w:p w14:paraId="06C8CAD2" w14:textId="0C87FF6A" w:rsidR="00A471FE" w:rsidRPr="001A17C0"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601999FA"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330FB527" w14:textId="77777777" w:rsidTr="00595829">
        <w:trPr>
          <w:trHeight w:val="615"/>
        </w:trPr>
        <w:tc>
          <w:tcPr>
            <w:tcW w:w="680" w:type="dxa"/>
            <w:tcBorders>
              <w:top w:val="nil"/>
              <w:left w:val="nil"/>
              <w:bottom w:val="nil"/>
              <w:right w:val="nil"/>
            </w:tcBorders>
            <w:shd w:val="clear" w:color="auto" w:fill="auto"/>
            <w:noWrap/>
          </w:tcPr>
          <w:p w14:paraId="779FFBF1" w14:textId="585E2EDE" w:rsidR="00A471FE" w:rsidRPr="001A17C0" w:rsidRDefault="00A471FE" w:rsidP="00A471FE">
            <w:pPr>
              <w:spacing w:after="0" w:line="240" w:lineRule="auto"/>
              <w:jc w:val="center"/>
              <w:rPr>
                <w:rFonts w:ascii="Calibri" w:eastAsia="Times New Roman" w:hAnsi="Calibri" w:cs="Times New Roman"/>
                <w:b/>
                <w:bCs/>
                <w:color w:val="0070C0"/>
                <w:lang w:eastAsia="en-AU"/>
              </w:rPr>
            </w:pPr>
          </w:p>
        </w:tc>
        <w:tc>
          <w:tcPr>
            <w:tcW w:w="5263" w:type="dxa"/>
            <w:tcBorders>
              <w:top w:val="nil"/>
              <w:left w:val="nil"/>
              <w:bottom w:val="nil"/>
              <w:right w:val="nil"/>
            </w:tcBorders>
            <w:shd w:val="clear" w:color="auto" w:fill="auto"/>
            <w:vAlign w:val="center"/>
            <w:hideMark/>
          </w:tcPr>
          <w:p w14:paraId="4F91317B" w14:textId="3038DEAE" w:rsidR="00A471FE" w:rsidRPr="001A17C0" w:rsidRDefault="00A471FE" w:rsidP="00A471FE">
            <w:pPr>
              <w:spacing w:after="0" w:line="240" w:lineRule="auto"/>
              <w:rPr>
                <w:rFonts w:ascii="Calibri" w:eastAsia="Times New Roman" w:hAnsi="Calibri" w:cs="Times New Roman"/>
                <w:color w:val="000000"/>
                <w:lang w:eastAsia="en-AU"/>
              </w:rPr>
            </w:pPr>
            <w:r w:rsidRPr="001A17C0">
              <w:rPr>
                <w:rFonts w:eastAsia="Times New Roman" w:cstheme="minorHAnsi"/>
                <w:b/>
                <w:caps/>
                <w:sz w:val="24"/>
                <w:szCs w:val="24"/>
                <w:lang w:eastAsia="en-AU"/>
              </w:rPr>
              <w:t>NOTE: Spinnakers are one colour only. Extra colours will be POA</w:t>
            </w:r>
          </w:p>
        </w:tc>
        <w:tc>
          <w:tcPr>
            <w:tcW w:w="1421" w:type="dxa"/>
            <w:tcBorders>
              <w:top w:val="nil"/>
              <w:left w:val="nil"/>
              <w:bottom w:val="nil"/>
              <w:right w:val="nil"/>
            </w:tcBorders>
            <w:shd w:val="clear" w:color="auto" w:fill="auto"/>
            <w:noWrap/>
            <w:vAlign w:val="center"/>
            <w:hideMark/>
          </w:tcPr>
          <w:p w14:paraId="102408F0" w14:textId="581C6D54" w:rsidR="00A471FE" w:rsidRPr="001A17C0"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hideMark/>
          </w:tcPr>
          <w:p w14:paraId="51779D14" w14:textId="559B24B4" w:rsidR="00A471FE" w:rsidRPr="001A17C0"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nil"/>
              <w:right w:val="nil"/>
            </w:tcBorders>
            <w:shd w:val="clear" w:color="auto" w:fill="auto"/>
            <w:noWrap/>
            <w:vAlign w:val="bottom"/>
            <w:hideMark/>
          </w:tcPr>
          <w:p w14:paraId="74D1E373" w14:textId="77777777"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FE4646" w14:paraId="50674188" w14:textId="77777777" w:rsidTr="00595829">
        <w:trPr>
          <w:trHeight w:val="420"/>
        </w:trPr>
        <w:tc>
          <w:tcPr>
            <w:tcW w:w="680" w:type="dxa"/>
            <w:tcBorders>
              <w:top w:val="nil"/>
              <w:left w:val="nil"/>
              <w:bottom w:val="nil"/>
              <w:right w:val="nil"/>
            </w:tcBorders>
            <w:shd w:val="clear" w:color="auto" w:fill="auto"/>
            <w:noWrap/>
            <w:hideMark/>
          </w:tcPr>
          <w:p w14:paraId="7CA5751A" w14:textId="77777777" w:rsidR="00A471FE" w:rsidRPr="00742F2D" w:rsidRDefault="00A471FE" w:rsidP="00A471FE">
            <w:pPr>
              <w:spacing w:after="0" w:line="240" w:lineRule="auto"/>
              <w:rPr>
                <w:rFonts w:ascii="Times New Roman" w:eastAsia="Times New Roman" w:hAnsi="Times New Roman" w:cs="Times New Roman"/>
                <w:sz w:val="20"/>
                <w:szCs w:val="20"/>
                <w:highlight w:val="yellow"/>
                <w:lang w:eastAsia="en-AU"/>
              </w:rPr>
            </w:pPr>
          </w:p>
        </w:tc>
        <w:tc>
          <w:tcPr>
            <w:tcW w:w="5263" w:type="dxa"/>
            <w:tcBorders>
              <w:top w:val="nil"/>
              <w:left w:val="nil"/>
              <w:bottom w:val="nil"/>
              <w:right w:val="nil"/>
            </w:tcBorders>
            <w:shd w:val="clear" w:color="auto" w:fill="auto"/>
            <w:vAlign w:val="center"/>
            <w:hideMark/>
          </w:tcPr>
          <w:p w14:paraId="728A61C6" w14:textId="10C37F7F" w:rsidR="00A471FE" w:rsidRPr="00742F2D" w:rsidRDefault="00A471FE" w:rsidP="00A471FE">
            <w:pPr>
              <w:spacing w:after="0" w:line="240" w:lineRule="auto"/>
              <w:rPr>
                <w:rFonts w:ascii="Calibri" w:eastAsia="Times New Roman" w:hAnsi="Calibri" w:cs="Times New Roman"/>
                <w:b/>
                <w:bCs/>
                <w:color w:val="000000"/>
                <w:highlight w:val="yellow"/>
                <w:lang w:eastAsia="en-AU"/>
              </w:rPr>
            </w:pPr>
          </w:p>
        </w:tc>
        <w:tc>
          <w:tcPr>
            <w:tcW w:w="1421" w:type="dxa"/>
            <w:tcBorders>
              <w:top w:val="nil"/>
              <w:left w:val="nil"/>
              <w:bottom w:val="nil"/>
              <w:right w:val="nil"/>
            </w:tcBorders>
            <w:shd w:val="clear" w:color="auto" w:fill="auto"/>
            <w:noWrap/>
            <w:vAlign w:val="center"/>
            <w:hideMark/>
          </w:tcPr>
          <w:p w14:paraId="41D5E888" w14:textId="4F52DC63" w:rsidR="00A471FE" w:rsidRPr="00FE4646"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hideMark/>
          </w:tcPr>
          <w:p w14:paraId="46469022" w14:textId="38DDA0C0"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nil"/>
              <w:right w:val="nil"/>
            </w:tcBorders>
            <w:shd w:val="clear" w:color="auto" w:fill="auto"/>
            <w:noWrap/>
            <w:vAlign w:val="bottom"/>
            <w:hideMark/>
          </w:tcPr>
          <w:p w14:paraId="1C144351" w14:textId="77777777"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FE4646" w14:paraId="3F71DC46" w14:textId="77777777" w:rsidTr="00595829">
        <w:trPr>
          <w:trHeight w:val="180"/>
        </w:trPr>
        <w:tc>
          <w:tcPr>
            <w:tcW w:w="680" w:type="dxa"/>
            <w:tcBorders>
              <w:top w:val="nil"/>
              <w:left w:val="nil"/>
              <w:bottom w:val="nil"/>
              <w:right w:val="nil"/>
            </w:tcBorders>
            <w:shd w:val="clear" w:color="auto" w:fill="auto"/>
            <w:noWrap/>
            <w:hideMark/>
          </w:tcPr>
          <w:p w14:paraId="2449E6B5" w14:textId="77777777" w:rsidR="00A471FE" w:rsidRPr="00742F2D" w:rsidRDefault="00A471FE" w:rsidP="00A471FE">
            <w:pPr>
              <w:spacing w:after="0" w:line="240" w:lineRule="auto"/>
              <w:rPr>
                <w:rFonts w:ascii="Times New Roman" w:eastAsia="Times New Roman" w:hAnsi="Times New Roman" w:cs="Times New Roman"/>
                <w:sz w:val="20"/>
                <w:szCs w:val="20"/>
                <w:highlight w:val="yellow"/>
                <w:lang w:eastAsia="en-AU"/>
              </w:rPr>
            </w:pPr>
          </w:p>
        </w:tc>
        <w:tc>
          <w:tcPr>
            <w:tcW w:w="5263" w:type="dxa"/>
            <w:tcBorders>
              <w:top w:val="nil"/>
              <w:left w:val="nil"/>
              <w:bottom w:val="nil"/>
              <w:right w:val="nil"/>
            </w:tcBorders>
            <w:shd w:val="clear" w:color="auto" w:fill="auto"/>
            <w:noWrap/>
            <w:vAlign w:val="center"/>
            <w:hideMark/>
          </w:tcPr>
          <w:p w14:paraId="42248199" w14:textId="77777777" w:rsidR="00A471FE" w:rsidRPr="00742F2D" w:rsidRDefault="00A471FE" w:rsidP="00A471FE">
            <w:pPr>
              <w:spacing w:after="0" w:line="240" w:lineRule="auto"/>
              <w:jc w:val="center"/>
              <w:rPr>
                <w:rFonts w:ascii="Times New Roman" w:eastAsia="Times New Roman" w:hAnsi="Times New Roman" w:cs="Times New Roman"/>
                <w:sz w:val="20"/>
                <w:szCs w:val="20"/>
                <w:highlight w:val="yellow"/>
                <w:lang w:eastAsia="en-AU"/>
              </w:rPr>
            </w:pPr>
          </w:p>
        </w:tc>
        <w:tc>
          <w:tcPr>
            <w:tcW w:w="1421" w:type="dxa"/>
            <w:tcBorders>
              <w:top w:val="nil"/>
              <w:left w:val="nil"/>
              <w:bottom w:val="nil"/>
              <w:right w:val="nil"/>
            </w:tcBorders>
            <w:shd w:val="clear" w:color="auto" w:fill="auto"/>
            <w:noWrap/>
            <w:vAlign w:val="center"/>
            <w:hideMark/>
          </w:tcPr>
          <w:p w14:paraId="0D8CAE3D" w14:textId="77777777"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single" w:sz="12" w:space="0" w:color="auto"/>
              <w:right w:val="nil"/>
            </w:tcBorders>
            <w:shd w:val="clear" w:color="auto" w:fill="auto"/>
            <w:noWrap/>
            <w:vAlign w:val="center"/>
            <w:hideMark/>
          </w:tcPr>
          <w:p w14:paraId="690523F6"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hideMark/>
          </w:tcPr>
          <w:p w14:paraId="0541915A"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14885FB1" w14:textId="77777777" w:rsidTr="00E2486A">
        <w:trPr>
          <w:trHeight w:val="300"/>
        </w:trPr>
        <w:tc>
          <w:tcPr>
            <w:tcW w:w="680" w:type="dxa"/>
            <w:tcBorders>
              <w:top w:val="nil"/>
              <w:left w:val="nil"/>
              <w:bottom w:val="nil"/>
              <w:right w:val="nil"/>
            </w:tcBorders>
            <w:shd w:val="clear" w:color="auto" w:fill="auto"/>
            <w:noWrap/>
            <w:hideMark/>
          </w:tcPr>
          <w:p w14:paraId="0E1C3436" w14:textId="77777777" w:rsidR="00A471FE" w:rsidRPr="00742F2D" w:rsidRDefault="00A471FE" w:rsidP="00A471FE">
            <w:pPr>
              <w:spacing w:after="0" w:line="240" w:lineRule="auto"/>
              <w:rPr>
                <w:rFonts w:ascii="Times New Roman" w:eastAsia="Times New Roman" w:hAnsi="Times New Roman" w:cs="Times New Roman"/>
                <w:sz w:val="20"/>
                <w:szCs w:val="20"/>
                <w:highlight w:val="yellow"/>
                <w:lang w:eastAsia="en-AU"/>
              </w:rPr>
            </w:pPr>
          </w:p>
        </w:tc>
        <w:tc>
          <w:tcPr>
            <w:tcW w:w="5263" w:type="dxa"/>
            <w:tcBorders>
              <w:top w:val="nil"/>
              <w:left w:val="nil"/>
              <w:bottom w:val="nil"/>
              <w:right w:val="nil"/>
            </w:tcBorders>
            <w:shd w:val="clear" w:color="auto" w:fill="auto"/>
            <w:noWrap/>
            <w:vAlign w:val="center"/>
            <w:hideMark/>
          </w:tcPr>
          <w:p w14:paraId="6B0BB9BB" w14:textId="296CB6F9" w:rsidR="00A471FE" w:rsidRPr="00742F2D" w:rsidRDefault="00A471FE" w:rsidP="00A471FE">
            <w:pPr>
              <w:spacing w:after="0" w:line="240" w:lineRule="auto"/>
              <w:jc w:val="center"/>
              <w:rPr>
                <w:rFonts w:eastAsia="Times New Roman" w:cstheme="minorHAnsi"/>
                <w:b/>
                <w:caps/>
                <w:sz w:val="24"/>
                <w:szCs w:val="24"/>
                <w:highlight w:val="yellow"/>
                <w:lang w:eastAsia="en-AU"/>
              </w:rPr>
            </w:pPr>
          </w:p>
        </w:tc>
        <w:tc>
          <w:tcPr>
            <w:tcW w:w="1421" w:type="dxa"/>
            <w:tcBorders>
              <w:top w:val="nil"/>
              <w:left w:val="nil"/>
              <w:bottom w:val="nil"/>
              <w:right w:val="nil"/>
            </w:tcBorders>
            <w:shd w:val="clear" w:color="auto" w:fill="auto"/>
            <w:noWrap/>
            <w:vAlign w:val="center"/>
            <w:hideMark/>
          </w:tcPr>
          <w:p w14:paraId="3BE12B07" w14:textId="36FEED26" w:rsidR="00A471FE" w:rsidRPr="00FE4646" w:rsidRDefault="00A471FE" w:rsidP="00A471FE">
            <w:pPr>
              <w:spacing w:after="0" w:line="240" w:lineRule="auto"/>
              <w:rPr>
                <w:rFonts w:ascii="Times New Roman" w:eastAsia="Times New Roman" w:hAnsi="Times New Roman" w:cs="Times New Roman"/>
                <w:sz w:val="20"/>
                <w:szCs w:val="20"/>
                <w:lang w:eastAsia="en-AU"/>
              </w:rPr>
            </w:pPr>
            <w:r w:rsidRPr="00FE4646">
              <w:rPr>
                <w:rFonts w:ascii="Calibri" w:eastAsia="Times New Roman" w:hAnsi="Calibri" w:cs="Times New Roman"/>
                <w:b/>
                <w:bCs/>
                <w:color w:val="000000"/>
                <w:sz w:val="28"/>
                <w:szCs w:val="28"/>
                <w:lang w:eastAsia="en-AU"/>
              </w:rPr>
              <w:t>TOTAL</w:t>
            </w:r>
          </w:p>
        </w:tc>
        <w:tc>
          <w:tcPr>
            <w:tcW w:w="2280" w:type="dxa"/>
            <w:gridSpan w:val="2"/>
            <w:tcBorders>
              <w:top w:val="single" w:sz="12" w:space="0" w:color="auto"/>
              <w:left w:val="single" w:sz="12" w:space="0" w:color="auto"/>
              <w:bottom w:val="single" w:sz="12" w:space="0" w:color="auto"/>
              <w:right w:val="single" w:sz="12" w:space="0" w:color="auto"/>
            </w:tcBorders>
            <w:shd w:val="clear" w:color="auto" w:fill="auto"/>
            <w:noWrap/>
            <w:vAlign w:val="center"/>
            <w:hideMark/>
          </w:tcPr>
          <w:p w14:paraId="483C7B31" w14:textId="6CDCA59E"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r w:rsidRPr="00FE4646">
              <w:rPr>
                <w:rFonts w:ascii="Calibri" w:eastAsia="Times New Roman" w:hAnsi="Calibri" w:cs="Times New Roman"/>
                <w:b/>
                <w:bCs/>
                <w:color w:val="000000"/>
                <w:lang w:eastAsia="en-AU"/>
              </w:rPr>
              <w:t> </w:t>
            </w:r>
          </w:p>
        </w:tc>
        <w:tc>
          <w:tcPr>
            <w:tcW w:w="284" w:type="dxa"/>
            <w:tcBorders>
              <w:top w:val="nil"/>
              <w:left w:val="nil"/>
              <w:bottom w:val="single" w:sz="12" w:space="0" w:color="auto"/>
              <w:right w:val="nil"/>
            </w:tcBorders>
            <w:shd w:val="clear" w:color="auto" w:fill="auto"/>
            <w:noWrap/>
            <w:vAlign w:val="bottom"/>
            <w:hideMark/>
          </w:tcPr>
          <w:p w14:paraId="534EE3DC"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14EA1656" w14:textId="77777777" w:rsidTr="00595829">
        <w:trPr>
          <w:trHeight w:val="300"/>
        </w:trPr>
        <w:tc>
          <w:tcPr>
            <w:tcW w:w="680" w:type="dxa"/>
            <w:tcBorders>
              <w:top w:val="nil"/>
              <w:left w:val="nil"/>
              <w:bottom w:val="nil"/>
              <w:right w:val="nil"/>
            </w:tcBorders>
            <w:shd w:val="clear" w:color="auto" w:fill="auto"/>
            <w:noWrap/>
            <w:hideMark/>
          </w:tcPr>
          <w:p w14:paraId="4ECBCAF0" w14:textId="77777777"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noWrap/>
            <w:vAlign w:val="center"/>
            <w:hideMark/>
          </w:tcPr>
          <w:p w14:paraId="7B353785"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tcBorders>
            <w:shd w:val="clear" w:color="auto" w:fill="auto"/>
            <w:noWrap/>
            <w:vAlign w:val="center"/>
            <w:hideMark/>
          </w:tcPr>
          <w:p w14:paraId="439FDD75" w14:textId="67CA7DEE"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1288" w:type="dxa"/>
            <w:tcBorders>
              <w:top w:val="single" w:sz="12" w:space="0" w:color="auto"/>
            </w:tcBorders>
            <w:shd w:val="clear" w:color="auto" w:fill="auto"/>
            <w:noWrap/>
            <w:vAlign w:val="center"/>
            <w:hideMark/>
          </w:tcPr>
          <w:p w14:paraId="66FF99F5" w14:textId="5E4E0414"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noWrap/>
            <w:hideMark/>
          </w:tcPr>
          <w:p w14:paraId="76C23EA4"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5B35C894" w14:textId="77777777" w:rsidTr="00595829">
        <w:trPr>
          <w:trHeight w:val="255"/>
        </w:trPr>
        <w:tc>
          <w:tcPr>
            <w:tcW w:w="680" w:type="dxa"/>
            <w:tcBorders>
              <w:top w:val="nil"/>
              <w:left w:val="nil"/>
              <w:bottom w:val="nil"/>
              <w:right w:val="nil"/>
            </w:tcBorders>
            <w:shd w:val="clear" w:color="auto" w:fill="auto"/>
            <w:noWrap/>
            <w:hideMark/>
          </w:tcPr>
          <w:p w14:paraId="7367A559" w14:textId="77777777"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vAlign w:val="center"/>
            <w:hideMark/>
          </w:tcPr>
          <w:p w14:paraId="6A3F4BCE" w14:textId="77777777" w:rsidR="00A471FE" w:rsidRPr="006F11B2" w:rsidRDefault="00A471FE" w:rsidP="00A471FE">
            <w:pPr>
              <w:spacing w:after="0" w:line="240" w:lineRule="auto"/>
              <w:jc w:val="center"/>
              <w:rPr>
                <w:rFonts w:eastAsia="Times New Roman" w:cstheme="minorHAnsi"/>
                <w:sz w:val="20"/>
                <w:szCs w:val="20"/>
                <w:lang w:eastAsia="en-AU"/>
              </w:rPr>
            </w:pPr>
          </w:p>
        </w:tc>
        <w:tc>
          <w:tcPr>
            <w:tcW w:w="1421" w:type="dxa"/>
            <w:tcBorders>
              <w:top w:val="nil"/>
              <w:left w:val="nil"/>
              <w:bottom w:val="nil"/>
            </w:tcBorders>
            <w:shd w:val="clear" w:color="auto" w:fill="auto"/>
            <w:noWrap/>
            <w:vAlign w:val="center"/>
            <w:hideMark/>
          </w:tcPr>
          <w:p w14:paraId="194BFD13" w14:textId="77777777"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1288" w:type="dxa"/>
            <w:shd w:val="clear" w:color="auto" w:fill="auto"/>
            <w:noWrap/>
            <w:vAlign w:val="center"/>
            <w:hideMark/>
          </w:tcPr>
          <w:p w14:paraId="13387036"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noWrap/>
            <w:hideMark/>
          </w:tcPr>
          <w:p w14:paraId="773584D5" w14:textId="7777777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r>
      <w:tr w:rsidR="00A471FE" w:rsidRPr="00FE4646" w14:paraId="581121AB" w14:textId="77777777" w:rsidTr="00595829">
        <w:trPr>
          <w:trHeight w:val="405"/>
        </w:trPr>
        <w:tc>
          <w:tcPr>
            <w:tcW w:w="680" w:type="dxa"/>
            <w:tcBorders>
              <w:top w:val="nil"/>
              <w:left w:val="nil"/>
              <w:bottom w:val="nil"/>
              <w:right w:val="nil"/>
            </w:tcBorders>
            <w:shd w:val="clear" w:color="auto" w:fill="auto"/>
            <w:noWrap/>
            <w:hideMark/>
          </w:tcPr>
          <w:p w14:paraId="395CB081" w14:textId="77777777" w:rsidR="00A471FE" w:rsidRPr="00FE4646" w:rsidRDefault="00A471FE" w:rsidP="00A471FE">
            <w:pPr>
              <w:spacing w:after="0" w:line="240" w:lineRule="auto"/>
              <w:rPr>
                <w:rFonts w:ascii="Times New Roman" w:eastAsia="Times New Roman" w:hAnsi="Times New Roman" w:cs="Times New Roman"/>
                <w:sz w:val="20"/>
                <w:szCs w:val="20"/>
                <w:lang w:eastAsia="en-AU"/>
              </w:rPr>
            </w:pPr>
          </w:p>
        </w:tc>
        <w:tc>
          <w:tcPr>
            <w:tcW w:w="5263" w:type="dxa"/>
            <w:tcBorders>
              <w:top w:val="nil"/>
              <w:left w:val="nil"/>
              <w:bottom w:val="nil"/>
              <w:right w:val="nil"/>
            </w:tcBorders>
            <w:shd w:val="clear" w:color="auto" w:fill="auto"/>
            <w:noWrap/>
            <w:vAlign w:val="center"/>
            <w:hideMark/>
          </w:tcPr>
          <w:p w14:paraId="606180DE" w14:textId="77777777" w:rsidR="00A471FE" w:rsidRDefault="00A471FE" w:rsidP="00A471FE">
            <w:pPr>
              <w:spacing w:after="0" w:line="240" w:lineRule="auto"/>
              <w:jc w:val="center"/>
              <w:rPr>
                <w:rFonts w:ascii="Calibri" w:eastAsia="Times New Roman" w:hAnsi="Calibri" w:cs="Times New Roman"/>
                <w:b/>
                <w:bCs/>
                <w:color w:val="000000"/>
                <w:sz w:val="28"/>
                <w:szCs w:val="28"/>
                <w:lang w:eastAsia="en-AU"/>
              </w:rPr>
            </w:pPr>
            <w:r w:rsidRPr="00FE4646">
              <w:rPr>
                <w:rFonts w:ascii="Calibri" w:eastAsia="Times New Roman" w:hAnsi="Calibri" w:cs="Times New Roman"/>
                <w:b/>
                <w:bCs/>
                <w:color w:val="000000"/>
                <w:sz w:val="28"/>
                <w:szCs w:val="28"/>
                <w:lang w:eastAsia="en-AU"/>
              </w:rPr>
              <w:t>NOTES</w:t>
            </w:r>
          </w:p>
          <w:p w14:paraId="33EC1D6E" w14:textId="47ADCB87" w:rsidR="00A471FE" w:rsidRPr="00FE4646" w:rsidRDefault="00A471FE" w:rsidP="00A471FE">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hideMark/>
          </w:tcPr>
          <w:p w14:paraId="0431D344" w14:textId="1D27EA3C" w:rsidR="00A471FE" w:rsidRPr="00FE4646" w:rsidRDefault="00A471FE" w:rsidP="00A471FE">
            <w:pPr>
              <w:spacing w:after="0" w:line="240" w:lineRule="auto"/>
              <w:jc w:val="center"/>
              <w:rPr>
                <w:rFonts w:ascii="Calibri" w:eastAsia="Times New Roman" w:hAnsi="Calibri" w:cs="Times New Roman"/>
                <w:b/>
                <w:bCs/>
                <w:color w:val="000000"/>
                <w:sz w:val="28"/>
                <w:szCs w:val="28"/>
                <w:lang w:eastAsia="en-AU"/>
              </w:rPr>
            </w:pPr>
          </w:p>
        </w:tc>
        <w:tc>
          <w:tcPr>
            <w:tcW w:w="2564" w:type="dxa"/>
            <w:gridSpan w:val="3"/>
            <w:tcBorders>
              <w:left w:val="nil"/>
              <w:bottom w:val="nil"/>
              <w:right w:val="nil"/>
            </w:tcBorders>
            <w:shd w:val="clear" w:color="auto" w:fill="auto"/>
            <w:noWrap/>
            <w:vAlign w:val="center"/>
            <w:hideMark/>
          </w:tcPr>
          <w:p w14:paraId="06828411" w14:textId="1F51BA8B" w:rsidR="00A471FE" w:rsidRPr="00FE4646" w:rsidRDefault="00A471FE" w:rsidP="00A471FE">
            <w:pPr>
              <w:spacing w:after="0" w:line="240" w:lineRule="auto"/>
              <w:jc w:val="center"/>
              <w:rPr>
                <w:rFonts w:ascii="Calibri" w:eastAsia="Times New Roman" w:hAnsi="Calibri" w:cs="Times New Roman"/>
                <w:b/>
                <w:bCs/>
                <w:color w:val="000000"/>
                <w:lang w:eastAsia="en-AU"/>
              </w:rPr>
            </w:pPr>
          </w:p>
        </w:tc>
      </w:tr>
      <w:tr w:rsidR="00A471FE" w:rsidRPr="00AB715F" w14:paraId="77F01589" w14:textId="77777777" w:rsidTr="00595829">
        <w:trPr>
          <w:trHeight w:val="390"/>
        </w:trPr>
        <w:tc>
          <w:tcPr>
            <w:tcW w:w="680" w:type="dxa"/>
            <w:tcBorders>
              <w:top w:val="nil"/>
              <w:left w:val="nil"/>
              <w:bottom w:val="single" w:sz="8" w:space="0" w:color="auto"/>
              <w:right w:val="nil"/>
            </w:tcBorders>
            <w:shd w:val="clear" w:color="auto" w:fill="auto"/>
            <w:noWrap/>
            <w:hideMark/>
          </w:tcPr>
          <w:p w14:paraId="6B8D031E" w14:textId="7FF8629A" w:rsidR="00A471FE" w:rsidRPr="00FE4646" w:rsidRDefault="00A471FE" w:rsidP="00A471FE">
            <w:pPr>
              <w:spacing w:after="0" w:line="240" w:lineRule="auto"/>
              <w:rPr>
                <w:rFonts w:ascii="Times New Roman" w:eastAsia="Times New Roman" w:hAnsi="Times New Roman" w:cs="Times New Roman"/>
                <w:sz w:val="20"/>
                <w:szCs w:val="20"/>
                <w:lang w:eastAsia="en-AU"/>
              </w:rPr>
            </w:pPr>
            <w:r w:rsidRPr="00AB715F">
              <w:rPr>
                <w:rFonts w:ascii="Calibri" w:eastAsia="Times New Roman" w:hAnsi="Calibri" w:cs="Times New Roman"/>
                <w:b/>
                <w:bCs/>
                <w:color w:val="FF0000"/>
                <w:lang w:eastAsia="en-AU"/>
              </w:rPr>
              <w:t> </w:t>
            </w:r>
          </w:p>
        </w:tc>
        <w:tc>
          <w:tcPr>
            <w:tcW w:w="5263" w:type="dxa"/>
            <w:tcBorders>
              <w:top w:val="nil"/>
              <w:left w:val="nil"/>
              <w:bottom w:val="single" w:sz="8" w:space="0" w:color="auto"/>
              <w:right w:val="nil"/>
            </w:tcBorders>
            <w:shd w:val="clear" w:color="auto" w:fill="auto"/>
            <w:noWrap/>
            <w:vAlign w:val="center"/>
            <w:hideMark/>
          </w:tcPr>
          <w:p w14:paraId="1BBD8DDC" w14:textId="13860023" w:rsidR="00A471FE" w:rsidRPr="00AB715F" w:rsidRDefault="00A471FE" w:rsidP="00A471FE">
            <w:pPr>
              <w:spacing w:after="0" w:line="240" w:lineRule="auto"/>
              <w:rPr>
                <w:rFonts w:ascii="Calibri" w:eastAsia="Times New Roman" w:hAnsi="Calibri" w:cs="Times New Roman"/>
                <w:color w:val="000000"/>
                <w:sz w:val="28"/>
                <w:szCs w:val="28"/>
                <w:lang w:eastAsia="en-AU"/>
              </w:rPr>
            </w:pPr>
            <w:r w:rsidRPr="00AB715F">
              <w:rPr>
                <w:rFonts w:ascii="Calibri" w:eastAsia="Times New Roman" w:hAnsi="Calibri" w:cs="Times New Roman"/>
                <w:color w:val="000000"/>
                <w:lang w:eastAsia="en-AU"/>
              </w:rPr>
              <w:t> </w:t>
            </w:r>
            <w:r>
              <w:rPr>
                <w:rFonts w:ascii="Calibri" w:eastAsia="Times New Roman" w:hAnsi="Calibri" w:cs="Times New Roman"/>
                <w:color w:val="000000"/>
                <w:lang w:eastAsia="en-AU"/>
              </w:rPr>
              <w:t>Is there anything you need to tell us?</w:t>
            </w:r>
          </w:p>
        </w:tc>
        <w:tc>
          <w:tcPr>
            <w:tcW w:w="1421" w:type="dxa"/>
            <w:tcBorders>
              <w:top w:val="nil"/>
              <w:left w:val="nil"/>
              <w:bottom w:val="single" w:sz="8" w:space="0" w:color="auto"/>
              <w:right w:val="nil"/>
            </w:tcBorders>
            <w:shd w:val="clear" w:color="auto" w:fill="auto"/>
            <w:noWrap/>
            <w:vAlign w:val="center"/>
            <w:hideMark/>
          </w:tcPr>
          <w:p w14:paraId="51F8036B" w14:textId="4F0FC8BA" w:rsidR="00A471FE" w:rsidRPr="00AB715F" w:rsidRDefault="00A471FE" w:rsidP="00A471FE">
            <w:pPr>
              <w:spacing w:after="0" w:line="240" w:lineRule="auto"/>
              <w:rPr>
                <w:rFonts w:ascii="Calibri" w:eastAsia="Times New Roman" w:hAnsi="Calibri" w:cs="Times New Roman"/>
                <w:color w:val="000000"/>
                <w:sz w:val="28"/>
                <w:szCs w:val="28"/>
                <w:lang w:eastAsia="en-AU"/>
              </w:rPr>
            </w:pPr>
            <w:r w:rsidRPr="00AB715F">
              <w:rPr>
                <w:rFonts w:ascii="Calibri" w:eastAsia="Times New Roman" w:hAnsi="Calibri" w:cs="Times New Roman"/>
                <w:color w:val="000000"/>
                <w:lang w:eastAsia="en-AU"/>
              </w:rPr>
              <w:t> </w:t>
            </w:r>
          </w:p>
        </w:tc>
        <w:tc>
          <w:tcPr>
            <w:tcW w:w="1288" w:type="dxa"/>
            <w:tcBorders>
              <w:top w:val="nil"/>
              <w:left w:val="nil"/>
              <w:bottom w:val="single" w:sz="8" w:space="0" w:color="auto"/>
              <w:right w:val="nil"/>
            </w:tcBorders>
            <w:shd w:val="clear" w:color="auto" w:fill="auto"/>
            <w:noWrap/>
            <w:vAlign w:val="center"/>
            <w:hideMark/>
          </w:tcPr>
          <w:p w14:paraId="32A7F930" w14:textId="2B94551F" w:rsidR="00A471FE" w:rsidRPr="00AB715F" w:rsidRDefault="00A471FE" w:rsidP="00A471FE">
            <w:pPr>
              <w:spacing w:after="0" w:line="240" w:lineRule="auto"/>
              <w:jc w:val="center"/>
              <w:rPr>
                <w:rFonts w:ascii="Times New Roman" w:eastAsia="Times New Roman" w:hAnsi="Times New Roman" w:cs="Times New Roman"/>
                <w:sz w:val="20"/>
                <w:szCs w:val="20"/>
                <w:lang w:eastAsia="en-AU"/>
              </w:rPr>
            </w:pPr>
            <w:r w:rsidRPr="00AB715F">
              <w:rPr>
                <w:rFonts w:ascii="Calibri" w:eastAsia="Times New Roman" w:hAnsi="Calibri" w:cs="Times New Roman"/>
                <w:b/>
                <w:bCs/>
                <w:color w:val="000000"/>
                <w:lang w:eastAsia="en-AU"/>
              </w:rPr>
              <w:t> </w:t>
            </w:r>
          </w:p>
        </w:tc>
        <w:tc>
          <w:tcPr>
            <w:tcW w:w="1276" w:type="dxa"/>
            <w:gridSpan w:val="2"/>
            <w:tcBorders>
              <w:top w:val="nil"/>
              <w:left w:val="nil"/>
              <w:bottom w:val="single" w:sz="8" w:space="0" w:color="auto"/>
              <w:right w:val="nil"/>
            </w:tcBorders>
            <w:shd w:val="clear" w:color="auto" w:fill="auto"/>
            <w:noWrap/>
            <w:vAlign w:val="bottom"/>
            <w:hideMark/>
          </w:tcPr>
          <w:p w14:paraId="710F6DB1" w14:textId="2E7AB73F" w:rsidR="00A471FE" w:rsidRPr="00AB715F" w:rsidRDefault="00A471FE" w:rsidP="00A471FE">
            <w:pPr>
              <w:spacing w:after="0" w:line="240" w:lineRule="auto"/>
              <w:jc w:val="center"/>
              <w:rPr>
                <w:rFonts w:ascii="Times New Roman" w:eastAsia="Times New Roman" w:hAnsi="Times New Roman" w:cs="Times New Roman"/>
                <w:sz w:val="20"/>
                <w:szCs w:val="20"/>
                <w:lang w:eastAsia="en-AU"/>
              </w:rPr>
            </w:pPr>
            <w:r w:rsidRPr="00AB715F">
              <w:rPr>
                <w:rFonts w:ascii="Calibri" w:eastAsia="Times New Roman" w:hAnsi="Calibri" w:cs="Times New Roman"/>
                <w:color w:val="000000"/>
                <w:lang w:eastAsia="en-AU"/>
              </w:rPr>
              <w:t> </w:t>
            </w:r>
          </w:p>
        </w:tc>
      </w:tr>
      <w:tr w:rsidR="00A471FE" w:rsidRPr="00AB715F" w14:paraId="3539FE29" w14:textId="77777777" w:rsidTr="00595829">
        <w:trPr>
          <w:trHeight w:val="315"/>
        </w:trPr>
        <w:tc>
          <w:tcPr>
            <w:tcW w:w="680" w:type="dxa"/>
            <w:tcBorders>
              <w:top w:val="nil"/>
              <w:left w:val="nil"/>
              <w:bottom w:val="single" w:sz="8" w:space="0" w:color="auto"/>
              <w:right w:val="nil"/>
            </w:tcBorders>
            <w:shd w:val="clear" w:color="auto" w:fill="auto"/>
            <w:noWrap/>
            <w:hideMark/>
          </w:tcPr>
          <w:p w14:paraId="1B4A78F8" w14:textId="48B33A9B"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single" w:sz="8" w:space="0" w:color="auto"/>
              <w:right w:val="nil"/>
            </w:tcBorders>
            <w:shd w:val="clear" w:color="auto" w:fill="auto"/>
            <w:vAlign w:val="center"/>
            <w:hideMark/>
          </w:tcPr>
          <w:p w14:paraId="130F9172" w14:textId="6CADA73F"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single" w:sz="8" w:space="0" w:color="auto"/>
              <w:right w:val="nil"/>
            </w:tcBorders>
            <w:shd w:val="clear" w:color="auto" w:fill="auto"/>
            <w:noWrap/>
            <w:vAlign w:val="center"/>
            <w:hideMark/>
          </w:tcPr>
          <w:p w14:paraId="574B839A" w14:textId="5CF60130"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single" w:sz="8" w:space="0" w:color="auto"/>
              <w:right w:val="nil"/>
            </w:tcBorders>
            <w:shd w:val="clear" w:color="auto" w:fill="auto"/>
            <w:noWrap/>
            <w:vAlign w:val="center"/>
            <w:hideMark/>
          </w:tcPr>
          <w:p w14:paraId="070485D6" w14:textId="64987E74"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single" w:sz="8" w:space="0" w:color="auto"/>
              <w:right w:val="nil"/>
            </w:tcBorders>
            <w:shd w:val="clear" w:color="auto" w:fill="auto"/>
            <w:noWrap/>
            <w:vAlign w:val="bottom"/>
            <w:hideMark/>
          </w:tcPr>
          <w:p w14:paraId="538F22E1" w14:textId="127C7388"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1613ED5D" w14:textId="77777777" w:rsidTr="00595829">
        <w:trPr>
          <w:trHeight w:val="315"/>
        </w:trPr>
        <w:tc>
          <w:tcPr>
            <w:tcW w:w="680" w:type="dxa"/>
            <w:tcBorders>
              <w:top w:val="nil"/>
              <w:left w:val="nil"/>
              <w:bottom w:val="single" w:sz="8" w:space="0" w:color="auto"/>
              <w:right w:val="nil"/>
            </w:tcBorders>
            <w:shd w:val="clear" w:color="auto" w:fill="auto"/>
            <w:noWrap/>
          </w:tcPr>
          <w:p w14:paraId="02FD8984" w14:textId="77777777"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single" w:sz="8" w:space="0" w:color="auto"/>
              <w:right w:val="nil"/>
            </w:tcBorders>
            <w:shd w:val="clear" w:color="auto" w:fill="auto"/>
            <w:vAlign w:val="center"/>
          </w:tcPr>
          <w:p w14:paraId="53913351" w14:textId="77777777"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single" w:sz="8" w:space="0" w:color="auto"/>
              <w:right w:val="nil"/>
            </w:tcBorders>
            <w:shd w:val="clear" w:color="auto" w:fill="auto"/>
            <w:noWrap/>
            <w:vAlign w:val="center"/>
          </w:tcPr>
          <w:p w14:paraId="046A8445" w14:textId="77777777"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single" w:sz="8" w:space="0" w:color="auto"/>
              <w:right w:val="nil"/>
            </w:tcBorders>
            <w:shd w:val="clear" w:color="auto" w:fill="auto"/>
            <w:noWrap/>
            <w:vAlign w:val="center"/>
          </w:tcPr>
          <w:p w14:paraId="05610D62" w14:textId="77777777"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single" w:sz="8" w:space="0" w:color="auto"/>
              <w:right w:val="nil"/>
            </w:tcBorders>
            <w:shd w:val="clear" w:color="auto" w:fill="auto"/>
            <w:noWrap/>
            <w:vAlign w:val="bottom"/>
          </w:tcPr>
          <w:p w14:paraId="774B128F" w14:textId="77777777"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113050F8" w14:textId="77777777" w:rsidTr="00595829">
        <w:trPr>
          <w:trHeight w:val="315"/>
        </w:trPr>
        <w:tc>
          <w:tcPr>
            <w:tcW w:w="680" w:type="dxa"/>
            <w:tcBorders>
              <w:top w:val="nil"/>
              <w:left w:val="nil"/>
              <w:bottom w:val="single" w:sz="8" w:space="0" w:color="auto"/>
              <w:right w:val="nil"/>
            </w:tcBorders>
            <w:shd w:val="clear" w:color="auto" w:fill="auto"/>
            <w:noWrap/>
          </w:tcPr>
          <w:p w14:paraId="1074EDF3" w14:textId="77777777"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single" w:sz="8" w:space="0" w:color="auto"/>
              <w:right w:val="nil"/>
            </w:tcBorders>
            <w:shd w:val="clear" w:color="auto" w:fill="auto"/>
            <w:vAlign w:val="center"/>
          </w:tcPr>
          <w:p w14:paraId="70D94729" w14:textId="77777777"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single" w:sz="8" w:space="0" w:color="auto"/>
              <w:right w:val="nil"/>
            </w:tcBorders>
            <w:shd w:val="clear" w:color="auto" w:fill="auto"/>
            <w:noWrap/>
            <w:vAlign w:val="center"/>
          </w:tcPr>
          <w:p w14:paraId="5A8BDF76" w14:textId="77777777"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single" w:sz="8" w:space="0" w:color="auto"/>
              <w:right w:val="nil"/>
            </w:tcBorders>
            <w:shd w:val="clear" w:color="auto" w:fill="auto"/>
            <w:noWrap/>
            <w:vAlign w:val="center"/>
          </w:tcPr>
          <w:p w14:paraId="43089D8A" w14:textId="77777777"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single" w:sz="8" w:space="0" w:color="auto"/>
              <w:right w:val="nil"/>
            </w:tcBorders>
            <w:shd w:val="clear" w:color="auto" w:fill="auto"/>
            <w:noWrap/>
            <w:vAlign w:val="bottom"/>
          </w:tcPr>
          <w:p w14:paraId="3C9091A6" w14:textId="77777777"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5EBFD8DC" w14:textId="77777777" w:rsidTr="00595829">
        <w:trPr>
          <w:trHeight w:val="315"/>
        </w:trPr>
        <w:tc>
          <w:tcPr>
            <w:tcW w:w="680" w:type="dxa"/>
            <w:tcBorders>
              <w:top w:val="nil"/>
              <w:left w:val="nil"/>
              <w:bottom w:val="single" w:sz="8" w:space="0" w:color="auto"/>
              <w:right w:val="nil"/>
            </w:tcBorders>
            <w:shd w:val="clear" w:color="auto" w:fill="auto"/>
            <w:noWrap/>
          </w:tcPr>
          <w:p w14:paraId="3B716DE4" w14:textId="77777777"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single" w:sz="8" w:space="0" w:color="auto"/>
              <w:right w:val="nil"/>
            </w:tcBorders>
            <w:shd w:val="clear" w:color="auto" w:fill="auto"/>
            <w:vAlign w:val="center"/>
          </w:tcPr>
          <w:p w14:paraId="0991A5B0" w14:textId="77777777"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single" w:sz="8" w:space="0" w:color="auto"/>
              <w:right w:val="nil"/>
            </w:tcBorders>
            <w:shd w:val="clear" w:color="auto" w:fill="auto"/>
            <w:noWrap/>
            <w:vAlign w:val="center"/>
          </w:tcPr>
          <w:p w14:paraId="338E0CF5" w14:textId="77777777"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single" w:sz="8" w:space="0" w:color="auto"/>
              <w:right w:val="nil"/>
            </w:tcBorders>
            <w:shd w:val="clear" w:color="auto" w:fill="auto"/>
            <w:noWrap/>
            <w:vAlign w:val="center"/>
          </w:tcPr>
          <w:p w14:paraId="6B93D96F" w14:textId="77777777"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single" w:sz="8" w:space="0" w:color="auto"/>
              <w:right w:val="nil"/>
            </w:tcBorders>
            <w:shd w:val="clear" w:color="auto" w:fill="auto"/>
            <w:noWrap/>
            <w:vAlign w:val="bottom"/>
          </w:tcPr>
          <w:p w14:paraId="22096DA3" w14:textId="77777777"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7027CAE2" w14:textId="77777777" w:rsidTr="00595829">
        <w:trPr>
          <w:trHeight w:val="315"/>
        </w:trPr>
        <w:tc>
          <w:tcPr>
            <w:tcW w:w="680" w:type="dxa"/>
            <w:tcBorders>
              <w:top w:val="nil"/>
              <w:left w:val="nil"/>
              <w:bottom w:val="single" w:sz="8" w:space="0" w:color="auto"/>
              <w:right w:val="nil"/>
            </w:tcBorders>
            <w:shd w:val="clear" w:color="auto" w:fill="auto"/>
            <w:noWrap/>
          </w:tcPr>
          <w:p w14:paraId="2AB90D01" w14:textId="77777777"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single" w:sz="8" w:space="0" w:color="auto"/>
              <w:right w:val="nil"/>
            </w:tcBorders>
            <w:shd w:val="clear" w:color="auto" w:fill="auto"/>
            <w:vAlign w:val="center"/>
          </w:tcPr>
          <w:p w14:paraId="1834AB58" w14:textId="77777777"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single" w:sz="8" w:space="0" w:color="auto"/>
              <w:right w:val="nil"/>
            </w:tcBorders>
            <w:shd w:val="clear" w:color="auto" w:fill="auto"/>
            <w:noWrap/>
            <w:vAlign w:val="center"/>
          </w:tcPr>
          <w:p w14:paraId="379E097D" w14:textId="77777777"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single" w:sz="8" w:space="0" w:color="auto"/>
              <w:right w:val="nil"/>
            </w:tcBorders>
            <w:shd w:val="clear" w:color="auto" w:fill="auto"/>
            <w:noWrap/>
            <w:vAlign w:val="center"/>
          </w:tcPr>
          <w:p w14:paraId="44DED4EE" w14:textId="77777777"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single" w:sz="8" w:space="0" w:color="auto"/>
              <w:right w:val="nil"/>
            </w:tcBorders>
            <w:shd w:val="clear" w:color="auto" w:fill="auto"/>
            <w:noWrap/>
            <w:vAlign w:val="bottom"/>
          </w:tcPr>
          <w:p w14:paraId="339B841B" w14:textId="77777777"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209A3525" w14:textId="77777777" w:rsidTr="00595829">
        <w:trPr>
          <w:trHeight w:val="315"/>
        </w:trPr>
        <w:tc>
          <w:tcPr>
            <w:tcW w:w="680" w:type="dxa"/>
            <w:tcBorders>
              <w:top w:val="nil"/>
              <w:left w:val="nil"/>
              <w:bottom w:val="single" w:sz="8" w:space="0" w:color="auto"/>
              <w:right w:val="nil"/>
            </w:tcBorders>
            <w:shd w:val="clear" w:color="auto" w:fill="auto"/>
            <w:noWrap/>
          </w:tcPr>
          <w:p w14:paraId="6F98DD02" w14:textId="77777777"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single" w:sz="8" w:space="0" w:color="auto"/>
              <w:right w:val="nil"/>
            </w:tcBorders>
            <w:shd w:val="clear" w:color="auto" w:fill="auto"/>
            <w:vAlign w:val="center"/>
          </w:tcPr>
          <w:p w14:paraId="56638718" w14:textId="77777777"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single" w:sz="8" w:space="0" w:color="auto"/>
              <w:right w:val="nil"/>
            </w:tcBorders>
            <w:shd w:val="clear" w:color="auto" w:fill="auto"/>
            <w:noWrap/>
            <w:vAlign w:val="center"/>
          </w:tcPr>
          <w:p w14:paraId="434276D0" w14:textId="77777777"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single" w:sz="8" w:space="0" w:color="auto"/>
              <w:right w:val="nil"/>
            </w:tcBorders>
            <w:shd w:val="clear" w:color="auto" w:fill="auto"/>
            <w:noWrap/>
            <w:vAlign w:val="center"/>
          </w:tcPr>
          <w:p w14:paraId="67D4F442" w14:textId="77777777"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single" w:sz="8" w:space="0" w:color="auto"/>
              <w:right w:val="nil"/>
            </w:tcBorders>
            <w:shd w:val="clear" w:color="auto" w:fill="auto"/>
            <w:noWrap/>
            <w:vAlign w:val="bottom"/>
          </w:tcPr>
          <w:p w14:paraId="6FAB7AFD" w14:textId="77777777"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7DE44FDF" w14:textId="77777777" w:rsidTr="00595829">
        <w:trPr>
          <w:trHeight w:val="315"/>
        </w:trPr>
        <w:tc>
          <w:tcPr>
            <w:tcW w:w="680" w:type="dxa"/>
            <w:tcBorders>
              <w:top w:val="nil"/>
              <w:left w:val="nil"/>
              <w:bottom w:val="nil"/>
              <w:right w:val="nil"/>
            </w:tcBorders>
            <w:shd w:val="clear" w:color="auto" w:fill="auto"/>
            <w:noWrap/>
            <w:hideMark/>
          </w:tcPr>
          <w:p w14:paraId="0CD83E5E" w14:textId="559428A2" w:rsidR="00A471FE" w:rsidRPr="00AB715F" w:rsidRDefault="00A471FE" w:rsidP="00A471FE">
            <w:pPr>
              <w:spacing w:after="0" w:line="240" w:lineRule="auto"/>
              <w:jc w:val="center"/>
              <w:rPr>
                <w:rFonts w:ascii="Calibri" w:eastAsia="Times New Roman" w:hAnsi="Calibri" w:cs="Times New Roman"/>
                <w:b/>
                <w:bCs/>
                <w:color w:val="FF0000"/>
                <w:lang w:eastAsia="en-AU"/>
              </w:rPr>
            </w:pPr>
          </w:p>
        </w:tc>
        <w:tc>
          <w:tcPr>
            <w:tcW w:w="5263" w:type="dxa"/>
            <w:tcBorders>
              <w:top w:val="nil"/>
              <w:left w:val="nil"/>
              <w:bottom w:val="nil"/>
              <w:right w:val="nil"/>
            </w:tcBorders>
            <w:shd w:val="clear" w:color="auto" w:fill="auto"/>
            <w:noWrap/>
            <w:vAlign w:val="center"/>
            <w:hideMark/>
          </w:tcPr>
          <w:p w14:paraId="5EDD5CF6" w14:textId="2FE79F40" w:rsidR="00A471FE" w:rsidRPr="00AB715F" w:rsidRDefault="00A471FE" w:rsidP="00A471FE">
            <w:pPr>
              <w:spacing w:after="0" w:line="240" w:lineRule="auto"/>
              <w:rPr>
                <w:rFonts w:ascii="Calibri" w:eastAsia="Times New Roman" w:hAnsi="Calibri" w:cs="Times New Roman"/>
                <w:color w:val="000000"/>
                <w:lang w:eastAsia="en-AU"/>
              </w:rPr>
            </w:pPr>
          </w:p>
        </w:tc>
        <w:tc>
          <w:tcPr>
            <w:tcW w:w="1421" w:type="dxa"/>
            <w:tcBorders>
              <w:top w:val="nil"/>
              <w:left w:val="nil"/>
              <w:bottom w:val="nil"/>
              <w:right w:val="nil"/>
            </w:tcBorders>
            <w:shd w:val="clear" w:color="auto" w:fill="auto"/>
            <w:noWrap/>
            <w:vAlign w:val="center"/>
            <w:hideMark/>
          </w:tcPr>
          <w:p w14:paraId="6D4427C6" w14:textId="63D53044" w:rsidR="00A471FE" w:rsidRPr="00AB715F" w:rsidRDefault="00A471FE" w:rsidP="00A471FE">
            <w:pPr>
              <w:spacing w:after="0" w:line="240" w:lineRule="auto"/>
              <w:jc w:val="center"/>
              <w:rPr>
                <w:rFonts w:ascii="Calibri" w:eastAsia="Times New Roman" w:hAnsi="Calibri" w:cs="Times New Roman"/>
                <w:color w:val="000000"/>
                <w:lang w:eastAsia="en-AU"/>
              </w:rPr>
            </w:pPr>
          </w:p>
        </w:tc>
        <w:tc>
          <w:tcPr>
            <w:tcW w:w="1288" w:type="dxa"/>
            <w:tcBorders>
              <w:top w:val="nil"/>
              <w:left w:val="nil"/>
              <w:bottom w:val="nil"/>
              <w:right w:val="nil"/>
            </w:tcBorders>
            <w:shd w:val="clear" w:color="auto" w:fill="auto"/>
            <w:noWrap/>
            <w:vAlign w:val="center"/>
            <w:hideMark/>
          </w:tcPr>
          <w:p w14:paraId="6AB6D209" w14:textId="04A98EA0" w:rsidR="00A471FE" w:rsidRPr="00AB715F" w:rsidRDefault="00A471FE" w:rsidP="00A471FE">
            <w:pPr>
              <w:spacing w:after="0" w:line="240" w:lineRule="auto"/>
              <w:jc w:val="center"/>
              <w:rPr>
                <w:rFonts w:ascii="Calibri" w:eastAsia="Times New Roman" w:hAnsi="Calibri" w:cs="Times New Roman"/>
                <w:b/>
                <w:bCs/>
                <w:color w:val="000000"/>
                <w:lang w:eastAsia="en-AU"/>
              </w:rPr>
            </w:pPr>
          </w:p>
        </w:tc>
        <w:tc>
          <w:tcPr>
            <w:tcW w:w="1276" w:type="dxa"/>
            <w:gridSpan w:val="2"/>
            <w:tcBorders>
              <w:top w:val="nil"/>
              <w:left w:val="nil"/>
              <w:bottom w:val="nil"/>
              <w:right w:val="nil"/>
            </w:tcBorders>
            <w:shd w:val="clear" w:color="auto" w:fill="auto"/>
            <w:noWrap/>
            <w:vAlign w:val="bottom"/>
            <w:hideMark/>
          </w:tcPr>
          <w:p w14:paraId="02A48DE6" w14:textId="77D15581" w:rsidR="00A471FE" w:rsidRPr="00AB715F" w:rsidRDefault="00A471FE" w:rsidP="00A471FE">
            <w:pPr>
              <w:spacing w:after="0" w:line="240" w:lineRule="auto"/>
              <w:rPr>
                <w:rFonts w:ascii="Calibri" w:eastAsia="Times New Roman" w:hAnsi="Calibri" w:cs="Times New Roman"/>
                <w:color w:val="000000"/>
                <w:lang w:eastAsia="en-AU"/>
              </w:rPr>
            </w:pPr>
          </w:p>
        </w:tc>
      </w:tr>
      <w:tr w:rsidR="00A471FE" w:rsidRPr="00AB715F" w14:paraId="20D352E2" w14:textId="77777777" w:rsidTr="00595829">
        <w:trPr>
          <w:trHeight w:val="300"/>
        </w:trPr>
        <w:tc>
          <w:tcPr>
            <w:tcW w:w="680" w:type="dxa"/>
            <w:tcBorders>
              <w:top w:val="nil"/>
              <w:left w:val="nil"/>
              <w:bottom w:val="nil"/>
              <w:right w:val="nil"/>
            </w:tcBorders>
            <w:shd w:val="clear" w:color="auto" w:fill="auto"/>
            <w:noWrap/>
          </w:tcPr>
          <w:p w14:paraId="7FD45E6E" w14:textId="77777777" w:rsidR="00A471FE" w:rsidRPr="00AB715F" w:rsidRDefault="00A471FE" w:rsidP="00A471FE">
            <w:pPr>
              <w:spacing w:after="0" w:line="240" w:lineRule="auto"/>
              <w:rPr>
                <w:rFonts w:ascii="Calibri" w:eastAsia="Times New Roman" w:hAnsi="Calibri" w:cs="Times New Roman"/>
                <w:color w:val="000000"/>
                <w:lang w:eastAsia="en-AU"/>
              </w:rPr>
            </w:pPr>
          </w:p>
        </w:tc>
        <w:tc>
          <w:tcPr>
            <w:tcW w:w="5263" w:type="dxa"/>
            <w:tcBorders>
              <w:top w:val="nil"/>
              <w:left w:val="nil"/>
              <w:bottom w:val="nil"/>
              <w:right w:val="nil"/>
            </w:tcBorders>
            <w:shd w:val="clear" w:color="auto" w:fill="auto"/>
            <w:noWrap/>
            <w:vAlign w:val="center"/>
          </w:tcPr>
          <w:p w14:paraId="1137A2EA" w14:textId="166C790F" w:rsidR="00A471FE" w:rsidRPr="00AB715F" w:rsidRDefault="00A471FE" w:rsidP="00A471FE">
            <w:pPr>
              <w:spacing w:after="0" w:line="240" w:lineRule="auto"/>
              <w:jc w:val="center"/>
              <w:rPr>
                <w:rFonts w:ascii="Times New Roman" w:eastAsia="Times New Roman" w:hAnsi="Times New Roman" w:cs="Times New Roman"/>
                <w:sz w:val="20"/>
                <w:szCs w:val="20"/>
                <w:lang w:eastAsia="en-AU"/>
              </w:rPr>
            </w:pPr>
          </w:p>
        </w:tc>
        <w:tc>
          <w:tcPr>
            <w:tcW w:w="1421" w:type="dxa"/>
            <w:tcBorders>
              <w:top w:val="nil"/>
              <w:left w:val="nil"/>
              <w:bottom w:val="nil"/>
              <w:right w:val="nil"/>
            </w:tcBorders>
            <w:shd w:val="clear" w:color="auto" w:fill="auto"/>
            <w:noWrap/>
            <w:vAlign w:val="center"/>
          </w:tcPr>
          <w:p w14:paraId="1E71B5B7" w14:textId="77777777" w:rsidR="00A471FE" w:rsidRPr="00AB715F" w:rsidRDefault="00A471FE" w:rsidP="00A471FE">
            <w:pPr>
              <w:spacing w:after="0" w:line="240" w:lineRule="auto"/>
              <w:rPr>
                <w:rFonts w:ascii="Times New Roman" w:eastAsia="Times New Roman" w:hAnsi="Times New Roman" w:cs="Times New Roman"/>
                <w:sz w:val="20"/>
                <w:szCs w:val="20"/>
                <w:lang w:eastAsia="en-AU"/>
              </w:rPr>
            </w:pPr>
          </w:p>
        </w:tc>
        <w:tc>
          <w:tcPr>
            <w:tcW w:w="1288" w:type="dxa"/>
            <w:tcBorders>
              <w:top w:val="nil"/>
              <w:left w:val="nil"/>
              <w:bottom w:val="nil"/>
              <w:right w:val="nil"/>
            </w:tcBorders>
            <w:shd w:val="clear" w:color="auto" w:fill="auto"/>
            <w:noWrap/>
            <w:vAlign w:val="center"/>
          </w:tcPr>
          <w:p w14:paraId="0B54E4A2" w14:textId="77777777" w:rsidR="00A471FE" w:rsidRPr="00AB715F" w:rsidRDefault="00A471FE" w:rsidP="00A471FE">
            <w:pPr>
              <w:spacing w:after="0" w:line="240" w:lineRule="auto"/>
              <w:jc w:val="center"/>
              <w:rPr>
                <w:rFonts w:ascii="Times New Roman" w:eastAsia="Times New Roman" w:hAnsi="Times New Roman" w:cs="Times New Roman"/>
                <w:sz w:val="20"/>
                <w:szCs w:val="20"/>
                <w:lang w:eastAsia="en-AU"/>
              </w:rPr>
            </w:pPr>
          </w:p>
        </w:tc>
        <w:tc>
          <w:tcPr>
            <w:tcW w:w="1276" w:type="dxa"/>
            <w:gridSpan w:val="2"/>
            <w:tcBorders>
              <w:top w:val="nil"/>
              <w:left w:val="nil"/>
              <w:bottom w:val="nil"/>
              <w:right w:val="nil"/>
            </w:tcBorders>
            <w:shd w:val="clear" w:color="auto" w:fill="auto"/>
            <w:noWrap/>
            <w:vAlign w:val="bottom"/>
          </w:tcPr>
          <w:p w14:paraId="52D3C257" w14:textId="77777777" w:rsidR="00A471FE" w:rsidRPr="00AB715F" w:rsidRDefault="00A471FE" w:rsidP="00A471FE">
            <w:pPr>
              <w:spacing w:after="0" w:line="240" w:lineRule="auto"/>
              <w:jc w:val="center"/>
              <w:rPr>
                <w:rFonts w:ascii="Times New Roman" w:eastAsia="Times New Roman" w:hAnsi="Times New Roman" w:cs="Times New Roman"/>
                <w:sz w:val="20"/>
                <w:szCs w:val="20"/>
                <w:lang w:eastAsia="en-AU"/>
              </w:rPr>
            </w:pPr>
          </w:p>
        </w:tc>
      </w:tr>
    </w:tbl>
    <w:p w14:paraId="273CF23D" w14:textId="0124FFF6" w:rsidR="007B071A" w:rsidRDefault="007B071A" w:rsidP="006D5B5D">
      <w:pPr>
        <w:pStyle w:val="ListParagraph"/>
        <w:spacing w:after="0" w:line="240" w:lineRule="auto"/>
        <w:jc w:val="center"/>
      </w:pPr>
      <w:r>
        <w:fldChar w:fldCharType="end"/>
      </w:r>
      <w:r w:rsidR="006D5B5D">
        <w:rPr>
          <w:noProof/>
          <w:lang w:eastAsia="en-AU"/>
        </w:rPr>
        <w:drawing>
          <wp:inline distT="0" distB="0" distL="0" distR="0" wp14:anchorId="3DDB403E" wp14:editId="79D06C07">
            <wp:extent cx="4733371" cy="2838450"/>
            <wp:effectExtent l="0" t="0" r="0" b="0"/>
            <wp:docPr id="2" name="Picture 2" descr="20150620_123535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0150620_123535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763828" cy="2856714"/>
                    </a:xfrm>
                    <a:prstGeom prst="rect">
                      <a:avLst/>
                    </a:prstGeom>
                    <a:noFill/>
                    <a:ln>
                      <a:noFill/>
                    </a:ln>
                  </pic:spPr>
                </pic:pic>
              </a:graphicData>
            </a:graphic>
          </wp:inline>
        </w:drawing>
      </w:r>
    </w:p>
    <w:p w14:paraId="037C2A8E" w14:textId="4D79472D" w:rsidR="00857298" w:rsidRDefault="00857298" w:rsidP="006D5B5D">
      <w:pPr>
        <w:pStyle w:val="ListParagraph"/>
        <w:spacing w:after="0" w:line="240" w:lineRule="auto"/>
        <w:jc w:val="center"/>
      </w:pPr>
    </w:p>
    <w:p w14:paraId="40AC7A86" w14:textId="33E533DB" w:rsidR="00857298" w:rsidRDefault="00857298" w:rsidP="006D5B5D">
      <w:pPr>
        <w:pStyle w:val="ListParagraph"/>
        <w:spacing w:after="0" w:line="240" w:lineRule="auto"/>
        <w:jc w:val="center"/>
      </w:pPr>
    </w:p>
    <w:p w14:paraId="7B0335D7" w14:textId="68D9FCE8" w:rsidR="00857298" w:rsidRDefault="00857298" w:rsidP="006D5B5D">
      <w:pPr>
        <w:pStyle w:val="ListParagraph"/>
        <w:spacing w:after="0" w:line="240" w:lineRule="auto"/>
        <w:jc w:val="center"/>
      </w:pPr>
    </w:p>
    <w:p w14:paraId="0DC83909" w14:textId="77777777" w:rsidR="00595829" w:rsidRDefault="00595829" w:rsidP="006D5B5D">
      <w:pPr>
        <w:pStyle w:val="ListParagraph"/>
        <w:spacing w:after="0" w:line="240" w:lineRule="auto"/>
        <w:jc w:val="center"/>
      </w:pPr>
    </w:p>
    <w:p w14:paraId="304D73EE" w14:textId="19B420E7" w:rsidR="00857298" w:rsidRDefault="00857298" w:rsidP="006D5B5D">
      <w:pPr>
        <w:pStyle w:val="ListParagraph"/>
        <w:spacing w:after="0" w:line="240" w:lineRule="auto"/>
        <w:jc w:val="center"/>
      </w:pPr>
    </w:p>
    <w:p w14:paraId="4EA6D3AE" w14:textId="4AF52464" w:rsidR="00734132" w:rsidRDefault="00734132" w:rsidP="00734132">
      <w:pPr>
        <w:pStyle w:val="ListParagraph"/>
        <w:spacing w:after="0" w:line="240" w:lineRule="auto"/>
        <w:jc w:val="center"/>
        <w:rPr>
          <w:rFonts w:ascii="Calibri" w:eastAsia="Times New Roman" w:hAnsi="Calibri" w:cs="Times New Roman"/>
          <w:b/>
          <w:bCs/>
          <w:color w:val="0070C0"/>
          <w:sz w:val="28"/>
          <w:szCs w:val="28"/>
          <w:lang w:eastAsia="en-AU"/>
        </w:rPr>
      </w:pPr>
      <w:r>
        <w:rPr>
          <w:rFonts w:ascii="Calibri" w:eastAsia="Times New Roman" w:hAnsi="Calibri" w:cs="Times New Roman"/>
          <w:b/>
          <w:bCs/>
          <w:color w:val="0070C0"/>
          <w:sz w:val="28"/>
          <w:szCs w:val="28"/>
          <w:lang w:eastAsia="en-AU"/>
        </w:rPr>
        <w:t xml:space="preserve">PAYMENT SCHEDULE FOR </w:t>
      </w:r>
      <w:r w:rsidRPr="00FE4646">
        <w:rPr>
          <w:rFonts w:ascii="Calibri" w:eastAsia="Times New Roman" w:hAnsi="Calibri" w:cs="Times New Roman"/>
          <w:b/>
          <w:bCs/>
          <w:color w:val="0070C0"/>
          <w:sz w:val="28"/>
          <w:szCs w:val="28"/>
          <w:lang w:eastAsia="en-AU"/>
        </w:rPr>
        <w:t xml:space="preserve">COMPLETE PACKAGES </w:t>
      </w:r>
    </w:p>
    <w:p w14:paraId="3981EEE3" w14:textId="77777777" w:rsidR="00F70C26" w:rsidRDefault="00F70C26" w:rsidP="00734132">
      <w:pPr>
        <w:pStyle w:val="ListParagraph"/>
        <w:spacing w:after="0" w:line="240" w:lineRule="auto"/>
        <w:jc w:val="center"/>
      </w:pPr>
    </w:p>
    <w:p w14:paraId="2E5F0999" w14:textId="71138789" w:rsidR="00734132" w:rsidRDefault="00734132" w:rsidP="006D5B5D">
      <w:pPr>
        <w:pStyle w:val="ListParagraph"/>
        <w:spacing w:after="0" w:line="240" w:lineRule="auto"/>
        <w:jc w:val="center"/>
      </w:pPr>
    </w:p>
    <w:p w14:paraId="15437DFF" w14:textId="5945506A" w:rsidR="00734132" w:rsidRDefault="00734132" w:rsidP="006D5B5D">
      <w:pPr>
        <w:pStyle w:val="ListParagraph"/>
        <w:spacing w:after="0" w:line="240" w:lineRule="auto"/>
        <w:jc w:val="center"/>
      </w:pPr>
    </w:p>
    <w:p w14:paraId="532AD5DD" w14:textId="2D5B5395" w:rsidR="00734132" w:rsidRDefault="00734132" w:rsidP="006D5B5D">
      <w:pPr>
        <w:pStyle w:val="ListParagraph"/>
        <w:spacing w:after="0" w:line="240" w:lineRule="auto"/>
        <w:jc w:val="center"/>
      </w:pPr>
    </w:p>
    <w:p w14:paraId="23A23BDE" w14:textId="35F5F4B2" w:rsidR="00734132" w:rsidRDefault="00F70C26" w:rsidP="00734132">
      <w:pPr>
        <w:pStyle w:val="ListParagraph"/>
        <w:spacing w:after="0" w:line="240" w:lineRule="auto"/>
      </w:pPr>
      <w:r>
        <w:t>DEPOSIT DUE TO SECURE BOAT</w:t>
      </w:r>
      <w:r>
        <w:tab/>
      </w:r>
      <w:r>
        <w:tab/>
      </w:r>
      <w:r>
        <w:tab/>
      </w:r>
      <w:r>
        <w:tab/>
      </w:r>
      <w:r>
        <w:tab/>
      </w:r>
      <w:r>
        <w:tab/>
        <w:t>$10,000.00</w:t>
      </w:r>
    </w:p>
    <w:p w14:paraId="245439BE" w14:textId="7A722CBD" w:rsidR="00F70C26" w:rsidRDefault="00F70C26" w:rsidP="00734132">
      <w:pPr>
        <w:pStyle w:val="ListParagraph"/>
        <w:spacing w:after="0" w:line="240" w:lineRule="auto"/>
      </w:pPr>
      <w:r>
        <w:t>*Sponsorship or Club Funding cannot be used as deposit</w:t>
      </w:r>
    </w:p>
    <w:p w14:paraId="092B3E02" w14:textId="5AF68334" w:rsidR="00F70C26" w:rsidRDefault="00F70C26" w:rsidP="00734132">
      <w:pPr>
        <w:pStyle w:val="ListParagraph"/>
        <w:spacing w:after="0" w:line="240" w:lineRule="auto"/>
      </w:pPr>
    </w:p>
    <w:p w14:paraId="3E144FBC" w14:textId="2C43C414" w:rsidR="00F70C26" w:rsidRDefault="00F70C26" w:rsidP="00734132">
      <w:pPr>
        <w:pStyle w:val="ListParagraph"/>
        <w:spacing w:after="0" w:line="240" w:lineRule="auto"/>
      </w:pPr>
    </w:p>
    <w:p w14:paraId="3EC5F281" w14:textId="43555CA7" w:rsidR="00F70C26" w:rsidRDefault="00F70C26" w:rsidP="00734132">
      <w:pPr>
        <w:pStyle w:val="ListParagraph"/>
        <w:spacing w:after="0" w:line="240" w:lineRule="auto"/>
      </w:pPr>
      <w:r>
        <w:t>OPTIONAL EXTRA ITEMS SELECTION 50% PAYABLE AT</w:t>
      </w:r>
      <w:r>
        <w:tab/>
      </w:r>
      <w:r>
        <w:tab/>
      </w:r>
      <w:r>
        <w:tab/>
      </w:r>
      <w:r w:rsidR="00C4087F">
        <w:t xml:space="preserve">50% </w:t>
      </w:r>
    </w:p>
    <w:p w14:paraId="09FFD50D" w14:textId="685B8D8E" w:rsidR="00F70C26" w:rsidRDefault="00F70C26" w:rsidP="00734132">
      <w:pPr>
        <w:pStyle w:val="ListParagraph"/>
        <w:spacing w:after="0" w:line="240" w:lineRule="auto"/>
      </w:pPr>
      <w:r>
        <w:t>TIME OF ORDER</w:t>
      </w:r>
      <w:r w:rsidR="00C4087F">
        <w:t xml:space="preserve"> – POA for selected items</w:t>
      </w:r>
    </w:p>
    <w:p w14:paraId="48CB1049" w14:textId="313C9B1C" w:rsidR="00F70C26" w:rsidRDefault="00F70C26" w:rsidP="00734132">
      <w:pPr>
        <w:pStyle w:val="ListParagraph"/>
        <w:spacing w:after="0" w:line="240" w:lineRule="auto"/>
      </w:pPr>
    </w:p>
    <w:p w14:paraId="7D174BCC" w14:textId="01C3CE05" w:rsidR="00F70C26" w:rsidRDefault="00F70C26" w:rsidP="00734132">
      <w:pPr>
        <w:pStyle w:val="ListParagraph"/>
        <w:spacing w:after="0" w:line="240" w:lineRule="auto"/>
      </w:pPr>
    </w:p>
    <w:p w14:paraId="4FC34180" w14:textId="44000D43" w:rsidR="00F70C26" w:rsidRDefault="00F70C26" w:rsidP="00734132">
      <w:pPr>
        <w:pStyle w:val="ListParagraph"/>
        <w:spacing w:after="0" w:line="240" w:lineRule="auto"/>
      </w:pPr>
      <w:r>
        <w:t>CLUB FUNDING OR SPONSORSHIP INVOICING</w:t>
      </w:r>
    </w:p>
    <w:p w14:paraId="0EE2D4F0" w14:textId="2349E061" w:rsidR="00F70C26" w:rsidRDefault="00F70C26" w:rsidP="00734132">
      <w:pPr>
        <w:pStyle w:val="ListParagraph"/>
        <w:spacing w:after="0" w:line="240" w:lineRule="auto"/>
      </w:pPr>
      <w:r>
        <w:t xml:space="preserve">*Please advise ASSA if you will be receiving sponsorship or </w:t>
      </w:r>
    </w:p>
    <w:p w14:paraId="52E16653" w14:textId="77777777" w:rsidR="00C4087F" w:rsidRDefault="00F70C26" w:rsidP="00734132">
      <w:pPr>
        <w:pStyle w:val="ListParagraph"/>
        <w:spacing w:after="0" w:line="240" w:lineRule="auto"/>
      </w:pPr>
      <w:r>
        <w:t>Club funding and the value.  Should you require a separate</w:t>
      </w:r>
    </w:p>
    <w:p w14:paraId="4A5F8BA8" w14:textId="4B9624E4" w:rsidR="00F70C26" w:rsidRDefault="00F70C26" w:rsidP="00734132">
      <w:pPr>
        <w:pStyle w:val="ListParagraph"/>
        <w:spacing w:after="0" w:line="240" w:lineRule="auto"/>
      </w:pPr>
      <w:r>
        <w:t xml:space="preserve"> invoice to be generated</w:t>
      </w:r>
      <w:r w:rsidR="00C4087F">
        <w:t xml:space="preserve"> </w:t>
      </w:r>
      <w:r>
        <w:t>to Club or Sponsor please advise ASSA</w:t>
      </w:r>
    </w:p>
    <w:p w14:paraId="67188FD3" w14:textId="345284F8" w:rsidR="00F70C26" w:rsidRDefault="00F70C26" w:rsidP="00734132">
      <w:pPr>
        <w:pStyle w:val="ListParagraph"/>
        <w:spacing w:after="0" w:line="240" w:lineRule="auto"/>
      </w:pPr>
    </w:p>
    <w:p w14:paraId="5CC3E679" w14:textId="626D9BA1" w:rsidR="00F70C26" w:rsidRDefault="00F70C26" w:rsidP="00734132">
      <w:pPr>
        <w:pStyle w:val="ListParagraph"/>
        <w:spacing w:after="0" w:line="240" w:lineRule="auto"/>
      </w:pPr>
    </w:p>
    <w:p w14:paraId="22371846" w14:textId="5FE0ADA8" w:rsidR="00F70C26" w:rsidRDefault="00F70C26" w:rsidP="00F70C26">
      <w:pPr>
        <w:pStyle w:val="ListParagraph"/>
        <w:spacing w:after="0" w:line="240" w:lineRule="auto"/>
      </w:pPr>
      <w:r>
        <w:t>2</w:t>
      </w:r>
      <w:r w:rsidRPr="00F70C26">
        <w:rPr>
          <w:vertAlign w:val="superscript"/>
        </w:rPr>
        <w:t>nd</w:t>
      </w:r>
      <w:r>
        <w:t xml:space="preserve"> PAYMENT INSTALLMENT DUE </w:t>
      </w:r>
      <w:r w:rsidR="00C4087F">
        <w:tab/>
      </w:r>
      <w:r w:rsidR="00C4087F">
        <w:tab/>
      </w:r>
      <w:r w:rsidR="00C4087F">
        <w:tab/>
      </w:r>
      <w:r w:rsidR="00C4087F">
        <w:tab/>
      </w:r>
      <w:r w:rsidR="00C4087F">
        <w:tab/>
        <w:t>50%</w:t>
      </w:r>
      <w:r w:rsidR="00C00B3A">
        <w:t xml:space="preserve"> less deposit</w:t>
      </w:r>
    </w:p>
    <w:p w14:paraId="17DD75EC" w14:textId="77777777" w:rsidR="00C4087F" w:rsidRDefault="00C4087F" w:rsidP="00C4087F">
      <w:pPr>
        <w:pStyle w:val="ListParagraph"/>
        <w:spacing w:after="0" w:line="240" w:lineRule="auto"/>
        <w:ind w:left="6480" w:hanging="5760"/>
      </w:pPr>
      <w:r>
        <w:t xml:space="preserve">Of invoiced value less deposit and any Funding/Sponsorship </w:t>
      </w:r>
    </w:p>
    <w:p w14:paraId="7D080512" w14:textId="77777777" w:rsidR="00C4087F" w:rsidRDefault="00C4087F" w:rsidP="00C4087F">
      <w:pPr>
        <w:pStyle w:val="ListParagraph"/>
        <w:spacing w:after="0" w:line="240" w:lineRule="auto"/>
        <w:ind w:left="6480" w:hanging="5760"/>
      </w:pPr>
      <w:r>
        <w:t>money invoiced Separately</w:t>
      </w:r>
    </w:p>
    <w:p w14:paraId="77D876AD" w14:textId="1DC182EE" w:rsidR="00F70C26" w:rsidRPr="00C4087F" w:rsidRDefault="00C4087F" w:rsidP="00C4087F">
      <w:pPr>
        <w:pStyle w:val="ListParagraph"/>
        <w:spacing w:after="0" w:line="240" w:lineRule="auto"/>
        <w:ind w:left="6480" w:hanging="5760"/>
        <w:rPr>
          <w:sz w:val="20"/>
          <w:szCs w:val="20"/>
        </w:rPr>
      </w:pPr>
      <w:r>
        <w:t xml:space="preserve">Due no </w:t>
      </w:r>
      <w:r w:rsidR="00F70C26">
        <w:t xml:space="preserve">later than </w:t>
      </w:r>
      <w:r w:rsidR="00C935C3">
        <w:t>2</w:t>
      </w:r>
      <w:r>
        <w:t xml:space="preserve"> months</w:t>
      </w:r>
      <w:r w:rsidR="00F70C26">
        <w:t xml:space="preserve"> prior to completion of Skiff</w:t>
      </w:r>
      <w:r w:rsidR="00F70C26">
        <w:tab/>
      </w:r>
      <w:r w:rsidR="00F70C26">
        <w:tab/>
      </w:r>
      <w:r>
        <w:t xml:space="preserve"> </w:t>
      </w:r>
    </w:p>
    <w:p w14:paraId="195B0904" w14:textId="54758FE8" w:rsidR="00F70C26" w:rsidRDefault="00F70C26" w:rsidP="00F70C26">
      <w:pPr>
        <w:pStyle w:val="ListParagraph"/>
        <w:spacing w:after="0" w:line="240" w:lineRule="auto"/>
      </w:pPr>
    </w:p>
    <w:p w14:paraId="3D1E8CA0" w14:textId="5805ABB1" w:rsidR="00F70C26" w:rsidRDefault="00F70C26" w:rsidP="00F70C26">
      <w:pPr>
        <w:pStyle w:val="ListParagraph"/>
        <w:spacing w:after="0" w:line="240" w:lineRule="auto"/>
      </w:pPr>
    </w:p>
    <w:p w14:paraId="6C988FC6" w14:textId="5B840FE4" w:rsidR="00F70C26" w:rsidRDefault="00F70C26" w:rsidP="00F70C26">
      <w:pPr>
        <w:pStyle w:val="ListParagraph"/>
        <w:spacing w:after="0" w:line="240" w:lineRule="auto"/>
      </w:pPr>
      <w:r>
        <w:t>3</w:t>
      </w:r>
      <w:r w:rsidRPr="00F70C26">
        <w:rPr>
          <w:vertAlign w:val="superscript"/>
        </w:rPr>
        <w:t>rd</w:t>
      </w:r>
      <w:r>
        <w:t xml:space="preserve"> PAYMENT INSTALLMENT DUE</w:t>
      </w:r>
      <w:r w:rsidR="00C00B3A">
        <w:tab/>
      </w:r>
      <w:r w:rsidR="00C00B3A">
        <w:tab/>
      </w:r>
      <w:r w:rsidR="00C00B3A">
        <w:tab/>
      </w:r>
      <w:r w:rsidR="00C00B3A">
        <w:tab/>
      </w:r>
      <w:r w:rsidR="00C00B3A">
        <w:tab/>
      </w:r>
      <w:r w:rsidR="00CF7D24">
        <w:t>P</w:t>
      </w:r>
      <w:r w:rsidR="00C00B3A">
        <w:t>er funding value</w:t>
      </w:r>
    </w:p>
    <w:p w14:paraId="58D54E92" w14:textId="2DE760AE" w:rsidR="00F70C26" w:rsidRDefault="00F70C26" w:rsidP="00F70C26">
      <w:pPr>
        <w:pStyle w:val="ListParagraph"/>
        <w:spacing w:after="0" w:line="240" w:lineRule="auto"/>
      </w:pPr>
      <w:r>
        <w:t>Funding or Sponsorship money</w:t>
      </w:r>
      <w:r>
        <w:tab/>
      </w:r>
      <w:r>
        <w:tab/>
      </w:r>
      <w:r>
        <w:tab/>
      </w:r>
      <w:r>
        <w:tab/>
      </w:r>
      <w:r>
        <w:tab/>
      </w:r>
      <w:r>
        <w:tab/>
      </w:r>
    </w:p>
    <w:p w14:paraId="46E2D9D6" w14:textId="07CBD065" w:rsidR="00F70C26" w:rsidRDefault="00F70C26" w:rsidP="00F70C26">
      <w:pPr>
        <w:pStyle w:val="ListParagraph"/>
        <w:spacing w:after="0" w:line="240" w:lineRule="auto"/>
      </w:pPr>
    </w:p>
    <w:p w14:paraId="31066A84" w14:textId="5E3109CA" w:rsidR="00F70C26" w:rsidRDefault="00F70C26" w:rsidP="00F70C26">
      <w:pPr>
        <w:pStyle w:val="ListParagraph"/>
        <w:spacing w:after="0" w:line="240" w:lineRule="auto"/>
      </w:pPr>
    </w:p>
    <w:p w14:paraId="1A51814C" w14:textId="6495508E" w:rsidR="00F70C26" w:rsidRDefault="00C4087F" w:rsidP="00F70C26">
      <w:pPr>
        <w:pStyle w:val="ListParagraph"/>
        <w:spacing w:after="0" w:line="240" w:lineRule="auto"/>
      </w:pPr>
      <w:r>
        <w:t>OPTIONAL EXTRA ITEMS SELECTION FINAL PAYMENT DUE</w:t>
      </w:r>
      <w:r w:rsidR="00B97794">
        <w:tab/>
      </w:r>
      <w:r w:rsidR="00B97794">
        <w:tab/>
        <w:t>50%</w:t>
      </w:r>
    </w:p>
    <w:p w14:paraId="761E8FA2" w14:textId="2FB16478" w:rsidR="00F70C26" w:rsidRDefault="00C4087F" w:rsidP="00F70C26">
      <w:pPr>
        <w:pStyle w:val="ListParagraph"/>
        <w:spacing w:after="0" w:line="240" w:lineRule="auto"/>
      </w:pPr>
      <w:r>
        <w:t>No later than 3 weeks prior to completion of Skiff</w:t>
      </w:r>
    </w:p>
    <w:p w14:paraId="43681F8B" w14:textId="0C8EEA12" w:rsidR="00C4087F" w:rsidRDefault="00C4087F" w:rsidP="00F70C26">
      <w:pPr>
        <w:pStyle w:val="ListParagraph"/>
        <w:spacing w:after="0" w:line="240" w:lineRule="auto"/>
      </w:pPr>
    </w:p>
    <w:p w14:paraId="61B66E75" w14:textId="67888083" w:rsidR="00C4087F" w:rsidRDefault="00C4087F" w:rsidP="00F70C26">
      <w:pPr>
        <w:pStyle w:val="ListParagraph"/>
        <w:spacing w:after="0" w:line="240" w:lineRule="auto"/>
      </w:pPr>
      <w:r>
        <w:t>4</w:t>
      </w:r>
      <w:r w:rsidRPr="00C4087F">
        <w:rPr>
          <w:vertAlign w:val="superscript"/>
        </w:rPr>
        <w:t>th</w:t>
      </w:r>
      <w:r>
        <w:t xml:space="preserve"> PAYMENT/FINAL BALANCE DUE </w:t>
      </w:r>
      <w:r w:rsidR="00B97794">
        <w:tab/>
      </w:r>
      <w:r w:rsidR="00B97794">
        <w:tab/>
      </w:r>
      <w:r w:rsidR="00B97794">
        <w:tab/>
      </w:r>
      <w:r w:rsidR="00B97794">
        <w:tab/>
      </w:r>
      <w:r w:rsidR="00B97794">
        <w:tab/>
        <w:t>Remaining Balance</w:t>
      </w:r>
    </w:p>
    <w:p w14:paraId="51382ABF" w14:textId="58550078" w:rsidR="00C4087F" w:rsidRDefault="00C4087F" w:rsidP="00F70C26">
      <w:pPr>
        <w:pStyle w:val="ListParagraph"/>
        <w:spacing w:after="0" w:line="240" w:lineRule="auto"/>
      </w:pPr>
      <w:r>
        <w:t>At completion of skiff build – but prior to collection –</w:t>
      </w:r>
    </w:p>
    <w:p w14:paraId="55FD24FF" w14:textId="526EAC63" w:rsidR="00C4087F" w:rsidRDefault="00C4087F" w:rsidP="00F70C26">
      <w:pPr>
        <w:pStyle w:val="ListParagraph"/>
        <w:spacing w:after="0" w:line="240" w:lineRule="auto"/>
      </w:pPr>
      <w:r>
        <w:t>No boats will be released until final payment is made</w:t>
      </w:r>
    </w:p>
    <w:p w14:paraId="252B6C5A" w14:textId="6BC36492" w:rsidR="00F70C26" w:rsidRDefault="00F70C26" w:rsidP="00734132">
      <w:pPr>
        <w:pStyle w:val="ListParagraph"/>
        <w:spacing w:after="0" w:line="240" w:lineRule="auto"/>
      </w:pPr>
    </w:p>
    <w:p w14:paraId="41F618B2" w14:textId="191E2E9F" w:rsidR="00F70C26" w:rsidRDefault="00F70C26" w:rsidP="00734132">
      <w:pPr>
        <w:pStyle w:val="ListParagraph"/>
        <w:spacing w:after="0" w:line="240" w:lineRule="auto"/>
      </w:pPr>
    </w:p>
    <w:p w14:paraId="35EF47F4" w14:textId="1019EFCA" w:rsidR="00F70C26" w:rsidRDefault="00F70C26" w:rsidP="00734132">
      <w:pPr>
        <w:pStyle w:val="ListParagraph"/>
        <w:spacing w:after="0" w:line="240" w:lineRule="auto"/>
      </w:pPr>
    </w:p>
    <w:p w14:paraId="7406B71F" w14:textId="40AC1094" w:rsidR="00F70C26" w:rsidRDefault="00F70C26" w:rsidP="00734132">
      <w:pPr>
        <w:pStyle w:val="ListParagraph"/>
        <w:spacing w:after="0" w:line="240" w:lineRule="auto"/>
      </w:pPr>
    </w:p>
    <w:p w14:paraId="2404E265" w14:textId="77777777" w:rsidR="00F70C26" w:rsidRDefault="00F70C26" w:rsidP="00734132">
      <w:pPr>
        <w:pStyle w:val="ListParagraph"/>
        <w:spacing w:after="0" w:line="240" w:lineRule="auto"/>
      </w:pPr>
    </w:p>
    <w:p w14:paraId="0CCA40DD" w14:textId="46270C11" w:rsidR="00734132" w:rsidRDefault="00734132" w:rsidP="006D5B5D">
      <w:pPr>
        <w:pStyle w:val="ListParagraph"/>
        <w:spacing w:after="0" w:line="240" w:lineRule="auto"/>
        <w:jc w:val="center"/>
      </w:pPr>
    </w:p>
    <w:p w14:paraId="6306C157" w14:textId="1534064B" w:rsidR="00734132" w:rsidRDefault="00734132" w:rsidP="006D5B5D">
      <w:pPr>
        <w:pStyle w:val="ListParagraph"/>
        <w:spacing w:after="0" w:line="240" w:lineRule="auto"/>
        <w:jc w:val="center"/>
      </w:pPr>
    </w:p>
    <w:p w14:paraId="07E21D01" w14:textId="087F53DB" w:rsidR="00734132" w:rsidRDefault="00734132" w:rsidP="006D5B5D">
      <w:pPr>
        <w:pStyle w:val="ListParagraph"/>
        <w:spacing w:after="0" w:line="240" w:lineRule="auto"/>
        <w:jc w:val="center"/>
      </w:pPr>
    </w:p>
    <w:p w14:paraId="17C0BDA5" w14:textId="5838288C" w:rsidR="00734132" w:rsidRDefault="00734132" w:rsidP="006D5B5D">
      <w:pPr>
        <w:pStyle w:val="ListParagraph"/>
        <w:spacing w:after="0" w:line="240" w:lineRule="auto"/>
        <w:jc w:val="center"/>
      </w:pPr>
    </w:p>
    <w:p w14:paraId="7D78793E" w14:textId="11D03F6E" w:rsidR="00734132" w:rsidRDefault="00734132" w:rsidP="006D5B5D">
      <w:pPr>
        <w:pStyle w:val="ListParagraph"/>
        <w:spacing w:after="0" w:line="240" w:lineRule="auto"/>
        <w:jc w:val="center"/>
      </w:pPr>
    </w:p>
    <w:p w14:paraId="7D1E14D5" w14:textId="0612203A" w:rsidR="00734132" w:rsidRDefault="00734132" w:rsidP="006D5B5D">
      <w:pPr>
        <w:pStyle w:val="ListParagraph"/>
        <w:spacing w:after="0" w:line="240" w:lineRule="auto"/>
        <w:jc w:val="center"/>
      </w:pPr>
    </w:p>
    <w:p w14:paraId="006AF377" w14:textId="220ADE05" w:rsidR="00734132" w:rsidRDefault="00734132" w:rsidP="006D5B5D">
      <w:pPr>
        <w:pStyle w:val="ListParagraph"/>
        <w:spacing w:after="0" w:line="240" w:lineRule="auto"/>
        <w:jc w:val="center"/>
      </w:pPr>
    </w:p>
    <w:p w14:paraId="15F42BBB" w14:textId="533E4F9B" w:rsidR="00734132" w:rsidRDefault="00734132" w:rsidP="006D5B5D">
      <w:pPr>
        <w:pStyle w:val="ListParagraph"/>
        <w:spacing w:after="0" w:line="240" w:lineRule="auto"/>
        <w:jc w:val="center"/>
      </w:pPr>
    </w:p>
    <w:p w14:paraId="1880C504" w14:textId="1F12E234" w:rsidR="00734132" w:rsidRDefault="00734132" w:rsidP="006D5B5D">
      <w:pPr>
        <w:pStyle w:val="ListParagraph"/>
        <w:spacing w:after="0" w:line="240" w:lineRule="auto"/>
        <w:jc w:val="center"/>
      </w:pPr>
    </w:p>
    <w:p w14:paraId="327C9DC3" w14:textId="71BD1682" w:rsidR="00734132" w:rsidRDefault="00734132" w:rsidP="006D5B5D">
      <w:pPr>
        <w:pStyle w:val="ListParagraph"/>
        <w:spacing w:after="0" w:line="240" w:lineRule="auto"/>
        <w:jc w:val="center"/>
      </w:pPr>
    </w:p>
    <w:p w14:paraId="17DE30F3" w14:textId="22811F9F" w:rsidR="00857298" w:rsidRDefault="00857298" w:rsidP="006D5B5D">
      <w:pPr>
        <w:pStyle w:val="ListParagraph"/>
        <w:spacing w:after="0" w:line="240" w:lineRule="auto"/>
        <w:jc w:val="center"/>
      </w:pPr>
    </w:p>
    <w:p w14:paraId="23DE1193" w14:textId="19AE80DD" w:rsidR="00857298" w:rsidRDefault="00857298" w:rsidP="00857298">
      <w:pPr>
        <w:jc w:val="center"/>
        <w:rPr>
          <w:b/>
        </w:rPr>
      </w:pPr>
      <w:r w:rsidRPr="00673A91">
        <w:rPr>
          <w:b/>
        </w:rPr>
        <w:lastRenderedPageBreak/>
        <w:t>ASSA WARRANTY</w:t>
      </w:r>
      <w:r>
        <w:rPr>
          <w:b/>
        </w:rPr>
        <w:t xml:space="preserve"> CONDITIONS</w:t>
      </w:r>
    </w:p>
    <w:p w14:paraId="569255CE" w14:textId="46F2B087" w:rsidR="00C343FC" w:rsidRDefault="00C343FC" w:rsidP="00857298">
      <w:pPr>
        <w:jc w:val="center"/>
        <w:rPr>
          <w:b/>
        </w:rPr>
      </w:pPr>
    </w:p>
    <w:p w14:paraId="651C25FA" w14:textId="77777777" w:rsidR="00C343FC" w:rsidRPr="00091753" w:rsidRDefault="00C343FC" w:rsidP="00C343FC">
      <w:pPr>
        <w:pStyle w:val="ListParagraph"/>
        <w:numPr>
          <w:ilvl w:val="0"/>
          <w:numId w:val="10"/>
        </w:numPr>
        <w:spacing w:beforeAutospacing="1" w:after="100" w:afterAutospacing="1" w:line="240" w:lineRule="auto"/>
        <w:rPr>
          <w:rFonts w:eastAsia="Times New Roman" w:cstheme="minorHAnsi"/>
          <w:b/>
          <w:color w:val="4A4A4A"/>
          <w:sz w:val="24"/>
          <w:szCs w:val="24"/>
          <w:lang w:eastAsia="en-AU"/>
        </w:rPr>
      </w:pPr>
      <w:r w:rsidRPr="00091753">
        <w:rPr>
          <w:rFonts w:eastAsia="Times New Roman" w:cstheme="minorHAnsi"/>
          <w:b/>
          <w:color w:val="4A4A4A"/>
          <w:sz w:val="24"/>
          <w:szCs w:val="24"/>
          <w:lang w:eastAsia="en-AU"/>
        </w:rPr>
        <w:t>Warranty Period</w:t>
      </w:r>
    </w:p>
    <w:p w14:paraId="03E9E422" w14:textId="77777777" w:rsidR="00C343FC" w:rsidRPr="00942565" w:rsidRDefault="00C343FC" w:rsidP="00C343FC">
      <w:pPr>
        <w:ind w:left="360" w:hanging="360"/>
      </w:pPr>
      <w:r>
        <w:t>1.1</w:t>
      </w:r>
      <w:r>
        <w:tab/>
      </w:r>
      <w:r w:rsidRPr="00337B95">
        <w:t>ASSA offers a</w:t>
      </w:r>
      <w:r>
        <w:t xml:space="preserve"> limited</w:t>
      </w:r>
      <w:r w:rsidRPr="00337B95">
        <w:t xml:space="preserve"> warranty</w:t>
      </w:r>
      <w:r>
        <w:t xml:space="preserve"> in line with our supplier’s warranties</w:t>
      </w:r>
      <w:r w:rsidRPr="00337B95">
        <w:t xml:space="preserve"> on all new products purchased directly from ASSA </w:t>
      </w:r>
      <w:r w:rsidRPr="00942565">
        <w:t xml:space="preserve">excluding masts and poles unless a specific manufacturing defect or flaw is identified upon taking delivery of the </w:t>
      </w:r>
      <w:r>
        <w:t>goods</w:t>
      </w:r>
      <w:r w:rsidRPr="00942565">
        <w:t>.</w:t>
      </w:r>
    </w:p>
    <w:p w14:paraId="3EE1920A" w14:textId="77777777" w:rsidR="00C343FC" w:rsidRPr="00091753" w:rsidRDefault="00C343FC" w:rsidP="00C343FC">
      <w:pPr>
        <w:pStyle w:val="ListParagraph"/>
        <w:numPr>
          <w:ilvl w:val="0"/>
          <w:numId w:val="10"/>
        </w:numPr>
        <w:rPr>
          <w:b/>
        </w:rPr>
      </w:pPr>
      <w:r w:rsidRPr="00091753">
        <w:rPr>
          <w:b/>
        </w:rPr>
        <w:t xml:space="preserve">Manufacturer’s Warranty </w:t>
      </w:r>
    </w:p>
    <w:p w14:paraId="6EAC717B" w14:textId="77777777" w:rsidR="00C343FC" w:rsidRDefault="00C343FC" w:rsidP="00C343FC">
      <w:pPr>
        <w:ind w:left="360" w:hanging="360"/>
      </w:pPr>
      <w:r>
        <w:t>2.1</w:t>
      </w:r>
      <w:r>
        <w:tab/>
        <w:t>If the goods, or parts of the goods are defective, ASSA will repair or replace goods (or part of them).</w:t>
      </w:r>
    </w:p>
    <w:p w14:paraId="688A7271" w14:textId="77777777" w:rsidR="00C343FC" w:rsidRDefault="00C343FC" w:rsidP="00C343FC">
      <w:pPr>
        <w:pStyle w:val="ListParagraph"/>
        <w:numPr>
          <w:ilvl w:val="1"/>
          <w:numId w:val="11"/>
        </w:numPr>
      </w:pPr>
      <w:r w:rsidRPr="00215341">
        <w:t xml:space="preserve">The warranty applies only where the goods: </w:t>
      </w:r>
    </w:p>
    <w:p w14:paraId="22555582" w14:textId="77777777" w:rsidR="00C343FC" w:rsidRPr="00215341" w:rsidRDefault="00C343FC" w:rsidP="00C343FC">
      <w:pPr>
        <w:pStyle w:val="ListParagraph"/>
        <w:ind w:left="360"/>
      </w:pPr>
    </w:p>
    <w:p w14:paraId="3EBE2AC0" w14:textId="77777777" w:rsidR="00C343FC" w:rsidRDefault="00C343FC" w:rsidP="00C343FC">
      <w:pPr>
        <w:pStyle w:val="ListParagraph"/>
        <w:numPr>
          <w:ilvl w:val="0"/>
          <w:numId w:val="12"/>
        </w:numPr>
      </w:pPr>
      <w:r w:rsidRPr="00215341">
        <w:t>Have been properly used and operated;</w:t>
      </w:r>
    </w:p>
    <w:p w14:paraId="207AEF61" w14:textId="77777777" w:rsidR="00C343FC" w:rsidRPr="00215341" w:rsidRDefault="00C343FC" w:rsidP="00C343FC">
      <w:pPr>
        <w:pStyle w:val="ListParagraph"/>
      </w:pPr>
    </w:p>
    <w:p w14:paraId="273E17BC" w14:textId="77777777" w:rsidR="00C343FC" w:rsidRDefault="00C343FC" w:rsidP="00C343FC">
      <w:pPr>
        <w:pStyle w:val="ListParagraph"/>
        <w:numPr>
          <w:ilvl w:val="0"/>
          <w:numId w:val="12"/>
        </w:numPr>
      </w:pPr>
      <w:r w:rsidRPr="00215341">
        <w:t>Have been properly maintained and cared for;</w:t>
      </w:r>
    </w:p>
    <w:p w14:paraId="14214351" w14:textId="77777777" w:rsidR="00C343FC" w:rsidRPr="00215341" w:rsidRDefault="00C343FC" w:rsidP="00C343FC">
      <w:pPr>
        <w:pStyle w:val="ListParagraph"/>
      </w:pPr>
    </w:p>
    <w:p w14:paraId="5B2040DB" w14:textId="77777777" w:rsidR="00C343FC" w:rsidRDefault="00C343FC" w:rsidP="00C343FC">
      <w:pPr>
        <w:pStyle w:val="ListParagraph"/>
        <w:numPr>
          <w:ilvl w:val="0"/>
          <w:numId w:val="12"/>
        </w:numPr>
      </w:pPr>
      <w:r w:rsidRPr="00215341">
        <w:t>Have been properly transported;</w:t>
      </w:r>
    </w:p>
    <w:p w14:paraId="7F6507DE" w14:textId="77777777" w:rsidR="00C343FC" w:rsidRPr="00215341" w:rsidRDefault="00C343FC" w:rsidP="00C343FC">
      <w:pPr>
        <w:pStyle w:val="ListParagraph"/>
      </w:pPr>
    </w:p>
    <w:p w14:paraId="61EBC895" w14:textId="3A66C607" w:rsidR="00C343FC" w:rsidRDefault="00C343FC" w:rsidP="00C343FC">
      <w:pPr>
        <w:pStyle w:val="ListParagraph"/>
        <w:numPr>
          <w:ilvl w:val="0"/>
          <w:numId w:val="12"/>
        </w:numPr>
      </w:pPr>
      <w:r w:rsidRPr="00215341">
        <w:t>Have not been modified or adjusted after being delivered by ASSA</w:t>
      </w:r>
      <w:r w:rsidR="00B72E5E">
        <w:t xml:space="preserve"> (Hull only package)</w:t>
      </w:r>
      <w:r w:rsidRPr="00215341">
        <w:t>;</w:t>
      </w:r>
    </w:p>
    <w:p w14:paraId="2D7ADC90" w14:textId="77777777" w:rsidR="00C343FC" w:rsidRPr="00215341" w:rsidRDefault="00C343FC" w:rsidP="00C343FC">
      <w:pPr>
        <w:pStyle w:val="ListParagraph"/>
      </w:pPr>
    </w:p>
    <w:p w14:paraId="5D6C5162" w14:textId="77777777" w:rsidR="00C343FC" w:rsidRDefault="00C343FC" w:rsidP="00C343FC">
      <w:pPr>
        <w:pStyle w:val="ListParagraph"/>
        <w:numPr>
          <w:ilvl w:val="0"/>
          <w:numId w:val="12"/>
        </w:numPr>
      </w:pPr>
      <w:r w:rsidRPr="00215341">
        <w:t>All warranty work is approved in writing by ASSA before a replacement is supplied or repairs are carried out;</w:t>
      </w:r>
    </w:p>
    <w:p w14:paraId="1F7B0AF9" w14:textId="77777777" w:rsidR="00C343FC" w:rsidRPr="00215341" w:rsidRDefault="00C343FC" w:rsidP="00C343FC">
      <w:pPr>
        <w:pStyle w:val="ListParagraph"/>
      </w:pPr>
    </w:p>
    <w:p w14:paraId="4E60BB49" w14:textId="77777777" w:rsidR="00C343FC" w:rsidRPr="00215341" w:rsidRDefault="00C343FC" w:rsidP="00C343FC">
      <w:pPr>
        <w:pStyle w:val="ListParagraph"/>
        <w:numPr>
          <w:ilvl w:val="0"/>
          <w:numId w:val="12"/>
        </w:numPr>
      </w:pPr>
      <w:r w:rsidRPr="00215341">
        <w:t>The replacement or repair is carried out by a person or organisation who is authorised and approved by ASSA.</w:t>
      </w:r>
    </w:p>
    <w:p w14:paraId="6FFDCEA3" w14:textId="77777777" w:rsidR="00C343FC" w:rsidRDefault="00C343FC" w:rsidP="00C343FC">
      <w:pPr>
        <w:pStyle w:val="ListParagraph"/>
      </w:pPr>
    </w:p>
    <w:p w14:paraId="76ED2B5D" w14:textId="77777777" w:rsidR="00C343FC" w:rsidRPr="00013892" w:rsidRDefault="00C343FC" w:rsidP="00CF7D24">
      <w:pPr>
        <w:pStyle w:val="ListParagraph"/>
        <w:numPr>
          <w:ilvl w:val="0"/>
          <w:numId w:val="11"/>
        </w:numPr>
        <w:rPr>
          <w:b/>
        </w:rPr>
      </w:pPr>
      <w:r>
        <w:rPr>
          <w:b/>
        </w:rPr>
        <w:t xml:space="preserve">Limited </w:t>
      </w:r>
      <w:r w:rsidRPr="00013892">
        <w:rPr>
          <w:b/>
        </w:rPr>
        <w:t>Warranty on Hulls</w:t>
      </w:r>
    </w:p>
    <w:p w14:paraId="03A57B36" w14:textId="77777777" w:rsidR="00C343FC" w:rsidRPr="00013892" w:rsidRDefault="00C343FC" w:rsidP="00C343FC">
      <w:pPr>
        <w:ind w:right="-62"/>
        <w:rPr>
          <w:rFonts w:cstheme="minorHAnsi"/>
        </w:rPr>
      </w:pPr>
      <w:r>
        <w:rPr>
          <w:rFonts w:cstheme="minorHAnsi"/>
        </w:rPr>
        <w:t xml:space="preserve">3.1 </w:t>
      </w:r>
      <w:r>
        <w:rPr>
          <w:rFonts w:cstheme="minorHAnsi"/>
        </w:rPr>
        <w:tab/>
      </w:r>
      <w:r w:rsidRPr="00013892">
        <w:rPr>
          <w:rFonts w:cstheme="minorHAnsi"/>
        </w:rPr>
        <w:t>The Builder warrants that all Works shall:</w:t>
      </w:r>
    </w:p>
    <w:p w14:paraId="7E7473CC" w14:textId="77777777" w:rsidR="00C343FC" w:rsidRPr="00013892" w:rsidRDefault="00C343FC" w:rsidP="00C343FC">
      <w:pPr>
        <w:ind w:right="-62"/>
        <w:rPr>
          <w:rFonts w:cstheme="minorHAnsi"/>
        </w:rPr>
      </w:pPr>
      <w:r w:rsidRPr="00013892">
        <w:rPr>
          <w:rFonts w:cstheme="minorHAnsi"/>
        </w:rPr>
        <w:t>            (a)  conform to the supplied Specifications and Plans;</w:t>
      </w:r>
    </w:p>
    <w:p w14:paraId="548B4741" w14:textId="77777777" w:rsidR="00C343FC" w:rsidRPr="00013892" w:rsidRDefault="00C343FC" w:rsidP="00C343FC">
      <w:pPr>
        <w:ind w:right="-62"/>
        <w:rPr>
          <w:rFonts w:cstheme="minorHAnsi"/>
        </w:rPr>
      </w:pPr>
      <w:r w:rsidRPr="00013892">
        <w:rPr>
          <w:rFonts w:cstheme="minorHAnsi"/>
        </w:rPr>
        <w:t>            (b)  be constructed using only new materials;</w:t>
      </w:r>
    </w:p>
    <w:p w14:paraId="7E39630C" w14:textId="77777777" w:rsidR="00C343FC" w:rsidRPr="00013892" w:rsidRDefault="00C343FC" w:rsidP="00C343FC">
      <w:pPr>
        <w:ind w:right="-62"/>
        <w:rPr>
          <w:rFonts w:cstheme="minorHAnsi"/>
        </w:rPr>
      </w:pPr>
      <w:r w:rsidRPr="00013892">
        <w:rPr>
          <w:rFonts w:cstheme="minorHAnsi"/>
        </w:rPr>
        <w:t>            (c)  be constructed with due care and skill;</w:t>
      </w:r>
    </w:p>
    <w:p w14:paraId="7A99CCC6" w14:textId="77777777" w:rsidR="00C343FC" w:rsidRPr="00013892" w:rsidRDefault="00C343FC" w:rsidP="00C343FC">
      <w:pPr>
        <w:ind w:right="-62"/>
        <w:rPr>
          <w:rFonts w:cstheme="minorHAnsi"/>
        </w:rPr>
      </w:pPr>
      <w:r w:rsidRPr="00013892">
        <w:rPr>
          <w:rFonts w:cstheme="minorHAnsi"/>
        </w:rPr>
        <w:t>            (d)  be free from encumbrances;</w:t>
      </w:r>
    </w:p>
    <w:p w14:paraId="7951CD39" w14:textId="77777777" w:rsidR="00C343FC" w:rsidRPr="00013892" w:rsidRDefault="00C343FC" w:rsidP="00C343FC">
      <w:pPr>
        <w:ind w:right="-62"/>
        <w:rPr>
          <w:rFonts w:cstheme="minorHAnsi"/>
        </w:rPr>
      </w:pPr>
      <w:r w:rsidRPr="00013892">
        <w:rPr>
          <w:rFonts w:cstheme="minorHAnsi"/>
        </w:rPr>
        <w:t>            (e)  be free from defects in workmanship.</w:t>
      </w:r>
    </w:p>
    <w:p w14:paraId="523B094E" w14:textId="77777777" w:rsidR="00C343FC" w:rsidRDefault="00C343FC" w:rsidP="00C343FC">
      <w:pPr>
        <w:ind w:right="-62"/>
        <w:rPr>
          <w:rFonts w:cstheme="minorHAnsi"/>
        </w:rPr>
      </w:pPr>
    </w:p>
    <w:p w14:paraId="3DE0CA15" w14:textId="77777777" w:rsidR="00C343FC" w:rsidRPr="00091753" w:rsidRDefault="00C343FC" w:rsidP="00C343FC">
      <w:pPr>
        <w:ind w:right="-62"/>
        <w:rPr>
          <w:rFonts w:cstheme="minorHAnsi"/>
        </w:rPr>
      </w:pPr>
      <w:r>
        <w:rPr>
          <w:rFonts w:cstheme="minorHAnsi"/>
        </w:rPr>
        <w:t>3.2</w:t>
      </w:r>
      <w:r w:rsidRPr="00091753">
        <w:rPr>
          <w:rFonts w:cstheme="minorHAnsi"/>
        </w:rPr>
        <w:t xml:space="preserve">      The Builder warrants that its Services shall be rendered with due care and skill.</w:t>
      </w:r>
    </w:p>
    <w:p w14:paraId="73B54BD0" w14:textId="77777777" w:rsidR="00C343FC" w:rsidRPr="00505FD3" w:rsidRDefault="00C343FC" w:rsidP="00C343FC">
      <w:pPr>
        <w:pStyle w:val="ListParagraph"/>
        <w:numPr>
          <w:ilvl w:val="1"/>
          <w:numId w:val="16"/>
        </w:numPr>
        <w:spacing w:after="0" w:line="240" w:lineRule="auto"/>
        <w:ind w:right="-62"/>
        <w:rPr>
          <w:rFonts w:cstheme="minorHAnsi"/>
        </w:rPr>
      </w:pPr>
      <w:r>
        <w:rPr>
          <w:rFonts w:cstheme="minorHAnsi"/>
        </w:rPr>
        <w:t xml:space="preserve">     </w:t>
      </w:r>
      <w:r w:rsidRPr="00505FD3">
        <w:rPr>
          <w:rFonts w:cstheme="minorHAnsi"/>
        </w:rPr>
        <w:t>All products are to be warranted from New Yachts Pty Ltd (the Builder).</w:t>
      </w:r>
    </w:p>
    <w:p w14:paraId="0D2A4FA5" w14:textId="1DD05A77" w:rsidR="00C343FC" w:rsidRDefault="00C343FC" w:rsidP="00C343FC">
      <w:pPr>
        <w:spacing w:after="0" w:line="240" w:lineRule="auto"/>
        <w:ind w:right="-62"/>
        <w:rPr>
          <w:rFonts w:cstheme="minorHAnsi"/>
        </w:rPr>
      </w:pPr>
    </w:p>
    <w:p w14:paraId="18218F8D" w14:textId="77777777" w:rsidR="00C343FC" w:rsidRPr="00505FD3" w:rsidRDefault="00C343FC" w:rsidP="00C343FC">
      <w:pPr>
        <w:spacing w:after="0" w:line="240" w:lineRule="auto"/>
        <w:ind w:right="-62"/>
        <w:rPr>
          <w:rFonts w:cstheme="minorHAnsi"/>
        </w:rPr>
      </w:pPr>
      <w:r>
        <w:rPr>
          <w:rFonts w:cstheme="minorHAnsi"/>
        </w:rPr>
        <w:t xml:space="preserve">3.4       </w:t>
      </w:r>
      <w:r w:rsidRPr="00505FD3">
        <w:rPr>
          <w:rFonts w:cstheme="minorHAnsi"/>
        </w:rPr>
        <w:t>All warranty and any other Works will be carried out in a professional, tradesman-like manner.</w:t>
      </w:r>
    </w:p>
    <w:p w14:paraId="5A8CD87B" w14:textId="77777777" w:rsidR="00C343FC" w:rsidRDefault="00C343FC" w:rsidP="00C343FC">
      <w:pPr>
        <w:spacing w:after="0" w:line="240" w:lineRule="auto"/>
        <w:ind w:left="720" w:right="-62" w:hanging="720"/>
        <w:rPr>
          <w:rFonts w:cstheme="minorHAnsi"/>
        </w:rPr>
      </w:pPr>
    </w:p>
    <w:p w14:paraId="6859D2BA" w14:textId="77777777" w:rsidR="00C343FC" w:rsidRPr="00091753" w:rsidRDefault="00C343FC" w:rsidP="00C343FC">
      <w:pPr>
        <w:spacing w:after="0" w:line="240" w:lineRule="auto"/>
        <w:ind w:left="720" w:right="-62" w:hanging="720"/>
        <w:rPr>
          <w:rFonts w:cstheme="minorHAnsi"/>
        </w:rPr>
      </w:pPr>
      <w:r>
        <w:rPr>
          <w:rFonts w:cstheme="minorHAnsi"/>
        </w:rPr>
        <w:t>3.5</w:t>
      </w:r>
      <w:r>
        <w:rPr>
          <w:rFonts w:cstheme="minorHAnsi"/>
        </w:rPr>
        <w:tab/>
      </w:r>
      <w:r w:rsidRPr="00091753">
        <w:rPr>
          <w:rFonts w:cstheme="minorHAnsi"/>
        </w:rPr>
        <w:t>All products will be warranted against faulty workmanship for a period of two (2) years for structural items and one (1) year for non-structural items.</w:t>
      </w:r>
    </w:p>
    <w:p w14:paraId="58F626ED" w14:textId="77777777" w:rsidR="00C343FC" w:rsidRPr="00091753" w:rsidRDefault="00C343FC" w:rsidP="00C343FC">
      <w:pPr>
        <w:pStyle w:val="ListParagraph"/>
        <w:spacing w:after="0" w:line="240" w:lineRule="auto"/>
        <w:ind w:left="1080" w:right="-62"/>
        <w:rPr>
          <w:rFonts w:cstheme="minorHAnsi"/>
        </w:rPr>
      </w:pPr>
    </w:p>
    <w:p w14:paraId="76402783" w14:textId="77777777" w:rsidR="00C343FC" w:rsidRPr="00215341" w:rsidRDefault="00C343FC" w:rsidP="00C343FC">
      <w:pPr>
        <w:pStyle w:val="ListParagraph"/>
        <w:numPr>
          <w:ilvl w:val="1"/>
          <w:numId w:val="13"/>
        </w:numPr>
        <w:spacing w:after="0" w:line="240" w:lineRule="auto"/>
        <w:ind w:right="-62"/>
        <w:rPr>
          <w:rFonts w:cstheme="minorHAnsi"/>
        </w:rPr>
      </w:pPr>
      <w:r>
        <w:rPr>
          <w:rFonts w:cstheme="minorHAnsi"/>
        </w:rPr>
        <w:t xml:space="preserve">       </w:t>
      </w:r>
      <w:r w:rsidRPr="00215341">
        <w:rPr>
          <w:rFonts w:cstheme="minorHAnsi"/>
        </w:rPr>
        <w:t>Warranty claims will be reviewed by the Builder and acted upon in a normal trade</w:t>
      </w:r>
      <w:r>
        <w:rPr>
          <w:rFonts w:cstheme="minorHAnsi"/>
        </w:rPr>
        <w:t xml:space="preserve"> practice.</w:t>
      </w:r>
      <w:r w:rsidRPr="00215341">
        <w:rPr>
          <w:rFonts w:cstheme="minorHAnsi"/>
        </w:rPr>
        <w:t xml:space="preserve">            </w:t>
      </w:r>
      <w:r>
        <w:rPr>
          <w:rFonts w:cstheme="minorHAnsi"/>
        </w:rPr>
        <w:t xml:space="preserve">      </w:t>
      </w:r>
    </w:p>
    <w:p w14:paraId="1638CF7E" w14:textId="77777777" w:rsidR="00C343FC" w:rsidRPr="00013892" w:rsidRDefault="00C343FC" w:rsidP="00C343FC">
      <w:pPr>
        <w:ind w:right="-62"/>
        <w:rPr>
          <w:rFonts w:cstheme="minorHAnsi"/>
        </w:rPr>
      </w:pPr>
    </w:p>
    <w:p w14:paraId="1C7CD4D7" w14:textId="77777777" w:rsidR="00C343FC" w:rsidRPr="00013892" w:rsidRDefault="00C343FC" w:rsidP="00C343FC">
      <w:pPr>
        <w:spacing w:after="0" w:line="240" w:lineRule="auto"/>
        <w:ind w:left="720" w:right="-62" w:hanging="720"/>
        <w:rPr>
          <w:rFonts w:cstheme="minorHAnsi"/>
        </w:rPr>
      </w:pPr>
      <w:r>
        <w:rPr>
          <w:rFonts w:cstheme="minorHAnsi"/>
        </w:rPr>
        <w:t>3.7</w:t>
      </w:r>
      <w:r>
        <w:rPr>
          <w:rFonts w:cstheme="minorHAnsi"/>
        </w:rPr>
        <w:tab/>
      </w:r>
      <w:r w:rsidRPr="00013892">
        <w:rPr>
          <w:rFonts w:cstheme="minorHAnsi"/>
        </w:rPr>
        <w:t>Disputes as to warranty will be ruled on by the Australian 16ft Skiff Association or approved third party to both.</w:t>
      </w:r>
    </w:p>
    <w:p w14:paraId="7BFDFB31" w14:textId="77777777" w:rsidR="00C343FC" w:rsidRPr="00013892" w:rsidRDefault="00C343FC" w:rsidP="00C343FC">
      <w:pPr>
        <w:ind w:right="-62"/>
        <w:rPr>
          <w:rFonts w:cstheme="minorHAnsi"/>
        </w:rPr>
      </w:pPr>
    </w:p>
    <w:p w14:paraId="599A84C1" w14:textId="77777777" w:rsidR="00C343FC" w:rsidRDefault="00C343FC" w:rsidP="00C343FC">
      <w:pPr>
        <w:pStyle w:val="ListParagraph"/>
        <w:numPr>
          <w:ilvl w:val="1"/>
          <w:numId w:val="14"/>
        </w:numPr>
        <w:spacing w:after="0" w:line="240" w:lineRule="auto"/>
        <w:ind w:right="-62"/>
        <w:rPr>
          <w:rFonts w:cstheme="minorHAnsi"/>
        </w:rPr>
      </w:pPr>
      <w:r>
        <w:rPr>
          <w:rFonts w:cstheme="minorHAnsi"/>
        </w:rPr>
        <w:t xml:space="preserve">       </w:t>
      </w:r>
      <w:r w:rsidRPr="00215341">
        <w:rPr>
          <w:rFonts w:cstheme="minorHAnsi"/>
        </w:rPr>
        <w:t>All repairs under warranty will be carried out in Australia at the Builder</w:t>
      </w:r>
      <w:r>
        <w:rPr>
          <w:rFonts w:cstheme="minorHAnsi"/>
        </w:rPr>
        <w:t>’</w:t>
      </w:r>
      <w:r w:rsidRPr="00215341">
        <w:rPr>
          <w:rFonts w:cstheme="minorHAnsi"/>
        </w:rPr>
        <w:t>s or other agreed</w:t>
      </w:r>
    </w:p>
    <w:p w14:paraId="17E3C6FE" w14:textId="478583EA" w:rsidR="00C343FC" w:rsidRDefault="00C343FC" w:rsidP="00C343FC">
      <w:pPr>
        <w:pStyle w:val="ListParagraph"/>
        <w:spacing w:after="0" w:line="240" w:lineRule="auto"/>
        <w:ind w:left="360" w:right="-62"/>
        <w:rPr>
          <w:rFonts w:cstheme="minorHAnsi"/>
        </w:rPr>
      </w:pPr>
      <w:r>
        <w:rPr>
          <w:rFonts w:cstheme="minorHAnsi"/>
        </w:rPr>
        <w:t xml:space="preserve">       workplace. </w:t>
      </w:r>
    </w:p>
    <w:p w14:paraId="6822855E" w14:textId="4984B796" w:rsidR="00BC013A" w:rsidRDefault="00BC013A" w:rsidP="00BC013A">
      <w:pPr>
        <w:spacing w:after="0" w:line="240" w:lineRule="auto"/>
        <w:ind w:right="-62"/>
        <w:rPr>
          <w:rFonts w:cstheme="minorHAnsi"/>
        </w:rPr>
      </w:pPr>
    </w:p>
    <w:p w14:paraId="0383DACD" w14:textId="3AB8A33D" w:rsidR="00BC013A" w:rsidRPr="00BC013A" w:rsidRDefault="00BC013A" w:rsidP="00BC013A">
      <w:pPr>
        <w:pStyle w:val="ListParagraph"/>
        <w:numPr>
          <w:ilvl w:val="1"/>
          <w:numId w:val="14"/>
        </w:numPr>
        <w:spacing w:after="0" w:line="240" w:lineRule="auto"/>
        <w:ind w:right="-62"/>
        <w:rPr>
          <w:rFonts w:cstheme="minorHAnsi"/>
        </w:rPr>
      </w:pPr>
      <w:r>
        <w:rPr>
          <w:rFonts w:cstheme="minorHAnsi"/>
        </w:rPr>
        <w:t xml:space="preserve">       I</w:t>
      </w:r>
      <w:r w:rsidRPr="00BC013A">
        <w:rPr>
          <w:rFonts w:cstheme="minorHAnsi"/>
        </w:rPr>
        <w:t>n the event that any product is to be returned to a destination other than New Yachts Pty Ltd</w:t>
      </w:r>
      <w:r w:rsidRPr="00BC013A">
        <w:rPr>
          <w:rFonts w:cstheme="minorHAnsi"/>
        </w:rPr>
        <w:tab/>
      </w:r>
      <w:r>
        <w:rPr>
          <w:rFonts w:cstheme="minorHAnsi"/>
        </w:rPr>
        <w:t xml:space="preserve">all transport costs will be borne by the </w:t>
      </w:r>
      <w:r w:rsidR="00B72E5E">
        <w:rPr>
          <w:rFonts w:cstheme="minorHAnsi"/>
        </w:rPr>
        <w:t>Purchaser</w:t>
      </w:r>
      <w:r>
        <w:rPr>
          <w:rFonts w:cstheme="minorHAnsi"/>
        </w:rPr>
        <w:t>.</w:t>
      </w:r>
    </w:p>
    <w:p w14:paraId="740537F2" w14:textId="074041E4" w:rsidR="00BC013A" w:rsidRDefault="00BC013A" w:rsidP="00C343FC">
      <w:pPr>
        <w:pStyle w:val="ListParagraph"/>
        <w:spacing w:after="0" w:line="240" w:lineRule="auto"/>
        <w:ind w:left="360" w:right="-62"/>
        <w:rPr>
          <w:rFonts w:cstheme="minorHAnsi"/>
        </w:rPr>
      </w:pPr>
    </w:p>
    <w:p w14:paraId="4517C59E" w14:textId="2EB7F107" w:rsidR="00C343FC" w:rsidRPr="00215341" w:rsidRDefault="00C343FC" w:rsidP="00C343FC">
      <w:pPr>
        <w:pStyle w:val="ListParagraph"/>
        <w:numPr>
          <w:ilvl w:val="1"/>
          <w:numId w:val="14"/>
        </w:numPr>
        <w:spacing w:after="0" w:line="240" w:lineRule="auto"/>
        <w:ind w:right="-62"/>
        <w:rPr>
          <w:rFonts w:cstheme="minorHAnsi"/>
        </w:rPr>
      </w:pPr>
      <w:r w:rsidRPr="00215341">
        <w:rPr>
          <w:rFonts w:cstheme="minorHAnsi"/>
        </w:rPr>
        <w:t xml:space="preserve">In the event of a warranty claim, the individual or club will be responsible for transport costs </w:t>
      </w:r>
      <w:r w:rsidR="00BC013A">
        <w:rPr>
          <w:rFonts w:cstheme="minorHAnsi"/>
        </w:rPr>
        <w:t xml:space="preserve">      </w:t>
      </w:r>
    </w:p>
    <w:p w14:paraId="3C050BF3" w14:textId="585B1CF2" w:rsidR="00C343FC" w:rsidRPr="00215341" w:rsidRDefault="00C343FC" w:rsidP="00C343FC">
      <w:pPr>
        <w:pStyle w:val="ListParagraph"/>
        <w:spacing w:after="0" w:line="240" w:lineRule="auto"/>
        <w:ind w:left="360" w:right="-62"/>
        <w:rPr>
          <w:rFonts w:cstheme="minorHAnsi"/>
        </w:rPr>
      </w:pPr>
      <w:r>
        <w:rPr>
          <w:rFonts w:cstheme="minorHAnsi"/>
        </w:rPr>
        <w:t xml:space="preserve">      </w:t>
      </w:r>
      <w:r w:rsidRPr="00215341">
        <w:rPr>
          <w:rFonts w:cstheme="minorHAnsi"/>
        </w:rPr>
        <w:t xml:space="preserve"> </w:t>
      </w:r>
      <w:r w:rsidR="00BC013A">
        <w:rPr>
          <w:rFonts w:cstheme="minorHAnsi"/>
        </w:rPr>
        <w:t xml:space="preserve">to </w:t>
      </w:r>
      <w:r w:rsidRPr="00215341">
        <w:rPr>
          <w:rFonts w:cstheme="minorHAnsi"/>
        </w:rPr>
        <w:t>an agreed location in Sydney only.</w:t>
      </w:r>
    </w:p>
    <w:p w14:paraId="28A8430B" w14:textId="77777777" w:rsidR="00C343FC" w:rsidRPr="00013892" w:rsidRDefault="00C343FC" w:rsidP="00C343FC">
      <w:pPr>
        <w:ind w:right="-62"/>
        <w:rPr>
          <w:rFonts w:cstheme="minorHAnsi"/>
        </w:rPr>
      </w:pPr>
    </w:p>
    <w:p w14:paraId="5A20C7B3" w14:textId="07D7DDFF" w:rsidR="00C343FC" w:rsidRPr="00A823F9" w:rsidRDefault="00C343FC" w:rsidP="00C343FC">
      <w:pPr>
        <w:pStyle w:val="ListParagraph"/>
        <w:numPr>
          <w:ilvl w:val="1"/>
          <w:numId w:val="14"/>
        </w:numPr>
        <w:spacing w:after="0" w:line="240" w:lineRule="auto"/>
        <w:ind w:right="-62"/>
        <w:rPr>
          <w:rFonts w:cstheme="minorHAnsi"/>
        </w:rPr>
      </w:pPr>
      <w:r w:rsidRPr="00A823F9">
        <w:rPr>
          <w:rFonts w:cstheme="minorHAnsi"/>
        </w:rPr>
        <w:t xml:space="preserve">The </w:t>
      </w:r>
      <w:r w:rsidR="001F3372">
        <w:rPr>
          <w:rFonts w:cstheme="minorHAnsi"/>
        </w:rPr>
        <w:t>Purchaser</w:t>
      </w:r>
      <w:r w:rsidRPr="00A823F9">
        <w:rPr>
          <w:rFonts w:cstheme="minorHAnsi"/>
        </w:rPr>
        <w:t xml:space="preserve"> shall notify </w:t>
      </w:r>
      <w:r>
        <w:rPr>
          <w:rFonts w:cstheme="minorHAnsi"/>
        </w:rPr>
        <w:t>ASSA</w:t>
      </w:r>
      <w:r w:rsidRPr="00A823F9">
        <w:rPr>
          <w:rFonts w:cstheme="minorHAnsi"/>
          <w:color w:val="FF0000"/>
        </w:rPr>
        <w:t xml:space="preserve"> </w:t>
      </w:r>
      <w:r w:rsidRPr="00A823F9">
        <w:rPr>
          <w:rFonts w:cstheme="minorHAnsi"/>
        </w:rPr>
        <w:t xml:space="preserve">in writing as soon as possible and in any event no later than </w:t>
      </w:r>
    </w:p>
    <w:p w14:paraId="3699FB8A" w14:textId="77777777" w:rsidR="00C343FC" w:rsidRPr="00A823F9" w:rsidRDefault="00C343FC" w:rsidP="00C343FC">
      <w:pPr>
        <w:pStyle w:val="ListParagraph"/>
        <w:spacing w:after="0" w:line="240" w:lineRule="auto"/>
        <w:ind w:left="360" w:right="-62"/>
        <w:rPr>
          <w:rFonts w:cstheme="minorHAnsi"/>
        </w:rPr>
      </w:pPr>
      <w:r w:rsidRPr="00A823F9">
        <w:rPr>
          <w:rFonts w:cstheme="minorHAnsi"/>
        </w:rPr>
        <w:t xml:space="preserve">        fourteen (14) days after the circumstances for which a Warranty Claim becomes evident.</w:t>
      </w:r>
    </w:p>
    <w:p w14:paraId="4C53AAFC" w14:textId="77777777" w:rsidR="00C343FC" w:rsidRPr="00A823F9" w:rsidRDefault="00C343FC" w:rsidP="00C343FC">
      <w:pPr>
        <w:spacing w:after="0" w:line="240" w:lineRule="auto"/>
        <w:ind w:right="-62"/>
        <w:rPr>
          <w:rFonts w:cstheme="minorHAnsi"/>
        </w:rPr>
      </w:pPr>
    </w:p>
    <w:p w14:paraId="40D354D2" w14:textId="10EADD76" w:rsidR="00C343FC" w:rsidRDefault="00C343FC" w:rsidP="00C343FC">
      <w:pPr>
        <w:pStyle w:val="ListParagraph"/>
        <w:numPr>
          <w:ilvl w:val="1"/>
          <w:numId w:val="14"/>
        </w:numPr>
        <w:spacing w:after="0" w:line="240" w:lineRule="auto"/>
        <w:ind w:right="-62"/>
        <w:rPr>
          <w:rFonts w:cstheme="minorHAnsi"/>
        </w:rPr>
      </w:pPr>
      <w:r w:rsidRPr="00A823F9">
        <w:rPr>
          <w:rFonts w:cstheme="minorHAnsi"/>
        </w:rPr>
        <w:t xml:space="preserve">Upon written notification of a warranty claim by the </w:t>
      </w:r>
      <w:r w:rsidR="001F3372">
        <w:rPr>
          <w:rFonts w:cstheme="minorHAnsi"/>
        </w:rPr>
        <w:t>Purchaser</w:t>
      </w:r>
      <w:r w:rsidRPr="00A823F9">
        <w:rPr>
          <w:rFonts w:cstheme="minorHAnsi"/>
        </w:rPr>
        <w:t xml:space="preserve">, </w:t>
      </w:r>
      <w:r>
        <w:rPr>
          <w:rFonts w:cstheme="minorHAnsi"/>
        </w:rPr>
        <w:t>ASSA and the builder</w:t>
      </w:r>
      <w:r w:rsidRPr="00A823F9">
        <w:rPr>
          <w:rFonts w:cstheme="minorHAnsi"/>
        </w:rPr>
        <w:t xml:space="preserve"> shall be </w:t>
      </w:r>
    </w:p>
    <w:p w14:paraId="0669DCE0" w14:textId="57D6AF28" w:rsidR="00C343FC" w:rsidRPr="00A823F9" w:rsidRDefault="00BC013A" w:rsidP="00C343FC">
      <w:pPr>
        <w:pStyle w:val="ListParagraph"/>
        <w:spacing w:after="0" w:line="240" w:lineRule="auto"/>
        <w:ind w:left="705" w:right="-62"/>
        <w:rPr>
          <w:rFonts w:cstheme="minorHAnsi"/>
        </w:rPr>
      </w:pPr>
      <w:r>
        <w:rPr>
          <w:rFonts w:cstheme="minorHAnsi"/>
        </w:rPr>
        <w:t>given t</w:t>
      </w:r>
      <w:r w:rsidR="00C343FC" w:rsidRPr="00A823F9">
        <w:rPr>
          <w:rFonts w:cstheme="minorHAnsi"/>
        </w:rPr>
        <w:t xml:space="preserve">he opportunity to inspect and report on the claim.  The Builder shall promptly advise the </w:t>
      </w:r>
      <w:r w:rsidR="001F3372">
        <w:rPr>
          <w:rFonts w:cstheme="minorHAnsi"/>
        </w:rPr>
        <w:t>Purchaser</w:t>
      </w:r>
      <w:r w:rsidR="00C343FC" w:rsidRPr="00A823F9">
        <w:rPr>
          <w:rFonts w:cstheme="minorHAnsi"/>
        </w:rPr>
        <w:t xml:space="preserve"> after such examination has been completed of its acceptance or rejection of the claim as being within the limited warranty.</w:t>
      </w:r>
    </w:p>
    <w:p w14:paraId="264B3606" w14:textId="77777777" w:rsidR="00C343FC" w:rsidRPr="00013892" w:rsidRDefault="00C343FC" w:rsidP="00C343FC">
      <w:pPr>
        <w:ind w:right="-62"/>
        <w:rPr>
          <w:rFonts w:cstheme="minorHAnsi"/>
        </w:rPr>
      </w:pPr>
    </w:p>
    <w:p w14:paraId="2E6443F2" w14:textId="4B2F20F6" w:rsidR="00C343FC" w:rsidRPr="00013892" w:rsidRDefault="00C343FC" w:rsidP="00C343FC">
      <w:pPr>
        <w:spacing w:after="0" w:line="240" w:lineRule="auto"/>
        <w:ind w:left="705" w:right="-62" w:hanging="705"/>
        <w:rPr>
          <w:rFonts w:cstheme="minorHAnsi"/>
        </w:rPr>
      </w:pPr>
      <w:r>
        <w:rPr>
          <w:rFonts w:cstheme="minorHAnsi"/>
        </w:rPr>
        <w:t>3.13</w:t>
      </w:r>
      <w:r>
        <w:rPr>
          <w:rFonts w:cstheme="minorHAnsi"/>
        </w:rPr>
        <w:tab/>
      </w:r>
      <w:r w:rsidRPr="00013892">
        <w:rPr>
          <w:rFonts w:cstheme="minorHAnsi"/>
        </w:rPr>
        <w:t xml:space="preserve">The Skiff must be made available to the Builder or its representative so that it may assess the claim prior to any rectification work being commenced by the </w:t>
      </w:r>
      <w:r w:rsidR="001F3372">
        <w:rPr>
          <w:rFonts w:cstheme="minorHAnsi"/>
        </w:rPr>
        <w:t>Purchaser</w:t>
      </w:r>
      <w:r w:rsidRPr="00013892">
        <w:rPr>
          <w:rFonts w:cstheme="minorHAnsi"/>
        </w:rPr>
        <w:t xml:space="preserve"> or the owner.</w:t>
      </w:r>
    </w:p>
    <w:p w14:paraId="578F647E" w14:textId="77777777" w:rsidR="00C343FC" w:rsidRPr="00013892" w:rsidRDefault="00C343FC" w:rsidP="00C343FC">
      <w:pPr>
        <w:ind w:right="-62"/>
        <w:rPr>
          <w:rFonts w:cstheme="minorHAnsi"/>
        </w:rPr>
      </w:pPr>
    </w:p>
    <w:p w14:paraId="330F1DDA" w14:textId="4D944740" w:rsidR="00C343FC" w:rsidRPr="00013892" w:rsidRDefault="00C343FC" w:rsidP="00C343FC">
      <w:pPr>
        <w:spacing w:after="0" w:line="240" w:lineRule="auto"/>
        <w:ind w:left="705" w:right="-62" w:hanging="705"/>
        <w:rPr>
          <w:rFonts w:cstheme="minorHAnsi"/>
        </w:rPr>
      </w:pPr>
      <w:r>
        <w:rPr>
          <w:rFonts w:cstheme="minorHAnsi"/>
        </w:rPr>
        <w:t>3.14</w:t>
      </w:r>
      <w:r>
        <w:rPr>
          <w:rFonts w:cstheme="minorHAnsi"/>
        </w:rPr>
        <w:tab/>
      </w:r>
      <w:r w:rsidRPr="00013892">
        <w:rPr>
          <w:rFonts w:cstheme="minorHAnsi"/>
        </w:rPr>
        <w:t xml:space="preserve">Any repairs carried out by the </w:t>
      </w:r>
      <w:r w:rsidR="00945B90">
        <w:rPr>
          <w:rFonts w:cstheme="minorHAnsi"/>
        </w:rPr>
        <w:t>Purchaser</w:t>
      </w:r>
      <w:r w:rsidRPr="00013892">
        <w:rPr>
          <w:rFonts w:cstheme="minorHAnsi"/>
        </w:rPr>
        <w:t xml:space="preserve"> or the owner prior to notification and or attendances by the Builder (which shall occur within a reasonable period) are for the account of the </w:t>
      </w:r>
      <w:r w:rsidR="001F3372">
        <w:rPr>
          <w:rFonts w:cstheme="minorHAnsi"/>
        </w:rPr>
        <w:t>Purchaser</w:t>
      </w:r>
      <w:r w:rsidRPr="00013892">
        <w:rPr>
          <w:rFonts w:cstheme="minorHAnsi"/>
        </w:rPr>
        <w:t xml:space="preserve"> or the owner and are excluded from this warranty.</w:t>
      </w:r>
    </w:p>
    <w:p w14:paraId="65F8F322" w14:textId="77777777" w:rsidR="00C343FC" w:rsidRPr="00013892" w:rsidRDefault="00C343FC" w:rsidP="00C343FC">
      <w:pPr>
        <w:ind w:right="-62"/>
        <w:rPr>
          <w:rFonts w:cstheme="minorHAnsi"/>
        </w:rPr>
      </w:pPr>
    </w:p>
    <w:p w14:paraId="1A944F5F" w14:textId="77777777" w:rsidR="00C343FC" w:rsidRPr="00013892" w:rsidRDefault="00C343FC" w:rsidP="00C343FC">
      <w:pPr>
        <w:spacing w:after="0" w:line="240" w:lineRule="auto"/>
        <w:ind w:left="705" w:right="-62" w:hanging="705"/>
        <w:rPr>
          <w:rFonts w:cstheme="minorHAnsi"/>
        </w:rPr>
      </w:pPr>
      <w:r>
        <w:rPr>
          <w:rFonts w:cstheme="minorHAnsi"/>
        </w:rPr>
        <w:t>3.15</w:t>
      </w:r>
      <w:r>
        <w:rPr>
          <w:rFonts w:cstheme="minorHAnsi"/>
        </w:rPr>
        <w:tab/>
      </w:r>
      <w:r w:rsidRPr="00013892">
        <w:rPr>
          <w:rFonts w:cstheme="minorHAnsi"/>
        </w:rPr>
        <w:t>On approval of a warranty claim by the Builder, the Builder at its option may, at its own expense, repair or replace the defective component or have its representative repair or replace the defective component.</w:t>
      </w:r>
    </w:p>
    <w:p w14:paraId="46B5B831" w14:textId="77777777" w:rsidR="00C343FC" w:rsidRPr="00013892" w:rsidRDefault="00C343FC" w:rsidP="00C343FC">
      <w:pPr>
        <w:ind w:right="-62"/>
        <w:rPr>
          <w:rFonts w:cstheme="minorHAnsi"/>
        </w:rPr>
      </w:pPr>
    </w:p>
    <w:p w14:paraId="446810FC" w14:textId="77777777" w:rsidR="00C343FC" w:rsidRDefault="00C343FC" w:rsidP="00C343FC">
      <w:pPr>
        <w:spacing w:after="0" w:line="240" w:lineRule="auto"/>
        <w:ind w:right="-62"/>
        <w:rPr>
          <w:rFonts w:cstheme="minorHAnsi"/>
        </w:rPr>
      </w:pPr>
      <w:r>
        <w:rPr>
          <w:rFonts w:cstheme="minorHAnsi"/>
        </w:rPr>
        <w:t>3.16</w:t>
      </w:r>
      <w:r>
        <w:rPr>
          <w:rFonts w:cstheme="minorHAnsi"/>
        </w:rPr>
        <w:tab/>
      </w:r>
      <w:r w:rsidRPr="00013892">
        <w:rPr>
          <w:rFonts w:cstheme="minorHAnsi"/>
        </w:rPr>
        <w:t>Any dispute shall be conducted within the provisions of this contract.  If the claim is:</w:t>
      </w:r>
    </w:p>
    <w:p w14:paraId="67605D93" w14:textId="77777777" w:rsidR="00C343FC" w:rsidRPr="00013892" w:rsidRDefault="00C343FC" w:rsidP="00C343FC">
      <w:pPr>
        <w:spacing w:after="0" w:line="240" w:lineRule="auto"/>
        <w:ind w:left="360" w:right="-62"/>
        <w:rPr>
          <w:rFonts w:cstheme="minorHAnsi"/>
        </w:rPr>
      </w:pPr>
    </w:p>
    <w:p w14:paraId="76F2BBEC" w14:textId="77777777" w:rsidR="00C343FC" w:rsidRDefault="00C343FC" w:rsidP="00C343FC">
      <w:pPr>
        <w:numPr>
          <w:ilvl w:val="0"/>
          <w:numId w:val="8"/>
        </w:numPr>
        <w:spacing w:after="0" w:line="240" w:lineRule="auto"/>
        <w:ind w:right="-62"/>
        <w:rPr>
          <w:rFonts w:cstheme="minorHAnsi"/>
        </w:rPr>
      </w:pPr>
      <w:r>
        <w:rPr>
          <w:rFonts w:cstheme="minorHAnsi"/>
        </w:rPr>
        <w:t>W</w:t>
      </w:r>
      <w:r w:rsidRPr="00013892">
        <w:rPr>
          <w:rFonts w:cstheme="minorHAnsi"/>
        </w:rPr>
        <w:t>ithin the limited warranty given in this contract The Builder may repair or replace the defective component or elect to pay the reasonable costs of a third party to carry out works on its behalf.</w:t>
      </w:r>
    </w:p>
    <w:p w14:paraId="59203FAC" w14:textId="77777777" w:rsidR="00C343FC" w:rsidRPr="00013892" w:rsidRDefault="00C343FC" w:rsidP="00C343FC">
      <w:pPr>
        <w:spacing w:after="0" w:line="240" w:lineRule="auto"/>
        <w:ind w:left="2160" w:right="-62"/>
        <w:rPr>
          <w:rFonts w:cstheme="minorHAnsi"/>
        </w:rPr>
      </w:pPr>
    </w:p>
    <w:p w14:paraId="45379BE6" w14:textId="39BA8F27" w:rsidR="00C343FC" w:rsidRPr="00013892" w:rsidRDefault="00C343FC" w:rsidP="00C343FC">
      <w:pPr>
        <w:numPr>
          <w:ilvl w:val="0"/>
          <w:numId w:val="8"/>
        </w:numPr>
        <w:spacing w:after="0" w:line="240" w:lineRule="auto"/>
        <w:ind w:right="-62"/>
        <w:rPr>
          <w:rFonts w:cstheme="minorHAnsi"/>
        </w:rPr>
      </w:pPr>
      <w:r w:rsidRPr="00013892">
        <w:rPr>
          <w:rFonts w:cstheme="minorHAnsi"/>
        </w:rPr>
        <w:t xml:space="preserve">The Builder will if requested to do so, use its best endeavours to assign to the </w:t>
      </w:r>
      <w:r w:rsidR="001F3372">
        <w:rPr>
          <w:rFonts w:cstheme="minorHAnsi"/>
        </w:rPr>
        <w:t xml:space="preserve">Purchaser </w:t>
      </w:r>
      <w:r w:rsidRPr="00013892">
        <w:rPr>
          <w:rFonts w:cstheme="minorHAnsi"/>
        </w:rPr>
        <w:t xml:space="preserve">the benefit of guarantees and warranties by third party suppliers </w:t>
      </w:r>
      <w:r w:rsidRPr="00013892">
        <w:rPr>
          <w:rFonts w:cstheme="minorHAnsi"/>
        </w:rPr>
        <w:lastRenderedPageBreak/>
        <w:t>or manufacturers in respect of materials, fittings and equipment incorporated into the Skiff and its Attachments in accordance with this Agreement where possible.</w:t>
      </w:r>
    </w:p>
    <w:p w14:paraId="0164AE69" w14:textId="77777777" w:rsidR="00C343FC" w:rsidRPr="00013892" w:rsidRDefault="00C343FC" w:rsidP="00C343FC">
      <w:pPr>
        <w:ind w:left="720" w:right="-62"/>
        <w:rPr>
          <w:rFonts w:cstheme="minorHAnsi"/>
        </w:rPr>
      </w:pPr>
    </w:p>
    <w:p w14:paraId="0E839C2F" w14:textId="77777777" w:rsidR="00C343FC" w:rsidRPr="00013892" w:rsidRDefault="00C343FC" w:rsidP="00C343FC">
      <w:pPr>
        <w:spacing w:after="0" w:line="240" w:lineRule="auto"/>
        <w:ind w:left="1440" w:right="-62" w:hanging="1080"/>
        <w:rPr>
          <w:rFonts w:cstheme="minorHAnsi"/>
        </w:rPr>
      </w:pPr>
      <w:r>
        <w:rPr>
          <w:rFonts w:cstheme="minorHAnsi"/>
        </w:rPr>
        <w:t>3.17</w:t>
      </w:r>
      <w:r>
        <w:rPr>
          <w:rFonts w:cstheme="minorHAnsi"/>
        </w:rPr>
        <w:tab/>
      </w:r>
      <w:r w:rsidRPr="00013892">
        <w:rPr>
          <w:rFonts w:cstheme="minorHAnsi"/>
        </w:rPr>
        <w:t>Except as set forth in this contract, the Builder expressly disclaims all warranties, whether express, implied or statutory as to any aspect of the works or to any services rendered including the warranties of merchantability for a particular purpose.</w:t>
      </w:r>
    </w:p>
    <w:p w14:paraId="6A0B66BA" w14:textId="77777777" w:rsidR="00C343FC" w:rsidRPr="00013892" w:rsidRDefault="00C343FC" w:rsidP="00C343FC">
      <w:pPr>
        <w:ind w:right="-62"/>
        <w:rPr>
          <w:rFonts w:cstheme="minorHAnsi"/>
        </w:rPr>
      </w:pPr>
    </w:p>
    <w:p w14:paraId="5270E6FE" w14:textId="77777777" w:rsidR="00C343FC" w:rsidRPr="00013892" w:rsidRDefault="00C343FC" w:rsidP="00C343FC">
      <w:pPr>
        <w:spacing w:after="0" w:line="240" w:lineRule="auto"/>
        <w:ind w:left="1440" w:right="-62" w:hanging="1080"/>
        <w:rPr>
          <w:rFonts w:cstheme="minorHAnsi"/>
        </w:rPr>
      </w:pPr>
      <w:r>
        <w:rPr>
          <w:rFonts w:cstheme="minorHAnsi"/>
        </w:rPr>
        <w:t>3.18</w:t>
      </w:r>
      <w:r>
        <w:rPr>
          <w:rFonts w:cstheme="minorHAnsi"/>
        </w:rPr>
        <w:tab/>
      </w:r>
      <w:r w:rsidRPr="00013892">
        <w:rPr>
          <w:rFonts w:cstheme="minorHAnsi"/>
        </w:rPr>
        <w:t>To the extent permitted by applicable law, the Builders liability for damages under or in relation to this agreement or its subject matter (and whether in contract or in tort, including negligence) will be limited in any event to actual direct damages to the works to the extent caused by the acts or omissions of the Builder subject to a maximum liability of the contract price for the works that suffered such damage.  The Builder shall not be liable for indirect, incidental, special, consequential, punitive or exemplary damages.</w:t>
      </w:r>
    </w:p>
    <w:p w14:paraId="505A7258" w14:textId="77777777" w:rsidR="00C343FC" w:rsidRPr="00013892" w:rsidRDefault="00C343FC" w:rsidP="00C343FC">
      <w:pPr>
        <w:ind w:right="-62"/>
        <w:rPr>
          <w:rFonts w:cstheme="minorHAnsi"/>
        </w:rPr>
      </w:pPr>
    </w:p>
    <w:p w14:paraId="38E16C2A" w14:textId="77777777" w:rsidR="00C343FC" w:rsidRDefault="00C343FC" w:rsidP="00C343FC">
      <w:pPr>
        <w:spacing w:after="0" w:line="240" w:lineRule="auto"/>
        <w:ind w:left="1440" w:right="-62" w:hanging="1080"/>
        <w:rPr>
          <w:rFonts w:cstheme="minorHAnsi"/>
        </w:rPr>
      </w:pPr>
      <w:r>
        <w:rPr>
          <w:rFonts w:cstheme="minorHAnsi"/>
        </w:rPr>
        <w:t>3.19</w:t>
      </w:r>
      <w:r>
        <w:rPr>
          <w:rFonts w:cstheme="minorHAnsi"/>
        </w:rPr>
        <w:tab/>
      </w:r>
      <w:r w:rsidRPr="00013892">
        <w:rPr>
          <w:rFonts w:cstheme="minorHAnsi"/>
        </w:rPr>
        <w:t>The Builder shall not be liable within the Limited Warranty Period for any damages, loss or failure (and whether in contract or in tort, including negligence) to the extent directly or indirectly caused by:</w:t>
      </w:r>
    </w:p>
    <w:p w14:paraId="3AFF6B10" w14:textId="77777777" w:rsidR="00C343FC" w:rsidRPr="00013892" w:rsidRDefault="00C343FC" w:rsidP="00C343FC">
      <w:pPr>
        <w:spacing w:after="0" w:line="240" w:lineRule="auto"/>
        <w:ind w:left="1440" w:right="-62" w:hanging="1080"/>
        <w:rPr>
          <w:rFonts w:cstheme="minorHAnsi"/>
        </w:rPr>
      </w:pPr>
    </w:p>
    <w:p w14:paraId="73BB1C8D" w14:textId="117FF826" w:rsidR="00C343FC" w:rsidRDefault="00C343FC" w:rsidP="00C343FC">
      <w:pPr>
        <w:numPr>
          <w:ilvl w:val="0"/>
          <w:numId w:val="9"/>
        </w:numPr>
        <w:spacing w:after="0" w:line="240" w:lineRule="auto"/>
        <w:ind w:right="-62"/>
        <w:rPr>
          <w:rFonts w:cstheme="minorHAnsi"/>
        </w:rPr>
      </w:pPr>
      <w:r>
        <w:rPr>
          <w:rFonts w:cstheme="minorHAnsi"/>
        </w:rPr>
        <w:t>F</w:t>
      </w:r>
      <w:r w:rsidRPr="00013892">
        <w:rPr>
          <w:rFonts w:cstheme="minorHAnsi"/>
        </w:rPr>
        <w:t xml:space="preserve">air wear and tear, fire, accident or mishap, poor seamanship, misuse, abuse, neglect, mismanagement or negligence by the </w:t>
      </w:r>
      <w:r w:rsidR="001F3372">
        <w:rPr>
          <w:rFonts w:cstheme="minorHAnsi"/>
        </w:rPr>
        <w:t>Purchaser</w:t>
      </w:r>
      <w:r>
        <w:rPr>
          <w:rFonts w:cstheme="minorHAnsi"/>
        </w:rPr>
        <w:t xml:space="preserve">, </w:t>
      </w:r>
      <w:r w:rsidRPr="00544083">
        <w:rPr>
          <w:rFonts w:cstheme="minorHAnsi"/>
        </w:rPr>
        <w:t>Skiff Owner</w:t>
      </w:r>
      <w:r>
        <w:rPr>
          <w:rFonts w:cstheme="minorHAnsi"/>
        </w:rPr>
        <w:t xml:space="preserve"> or Operator</w:t>
      </w:r>
      <w:r w:rsidRPr="00013892">
        <w:rPr>
          <w:rFonts w:cstheme="minorHAnsi"/>
        </w:rPr>
        <w:t>; or</w:t>
      </w:r>
    </w:p>
    <w:p w14:paraId="6C4341F5" w14:textId="77777777" w:rsidR="00C343FC" w:rsidRPr="00013892" w:rsidRDefault="00C343FC" w:rsidP="00C343FC">
      <w:pPr>
        <w:spacing w:after="0" w:line="240" w:lineRule="auto"/>
        <w:ind w:left="2160" w:right="-62"/>
        <w:rPr>
          <w:rFonts w:cstheme="minorHAnsi"/>
        </w:rPr>
      </w:pPr>
    </w:p>
    <w:p w14:paraId="6B465434" w14:textId="77777777" w:rsidR="00C343FC" w:rsidRDefault="00C343FC" w:rsidP="00C343FC">
      <w:pPr>
        <w:numPr>
          <w:ilvl w:val="0"/>
          <w:numId w:val="9"/>
        </w:numPr>
        <w:spacing w:after="0" w:line="240" w:lineRule="auto"/>
        <w:ind w:right="-62"/>
        <w:rPr>
          <w:rFonts w:cstheme="minorHAnsi"/>
        </w:rPr>
      </w:pPr>
      <w:r w:rsidRPr="00013892">
        <w:rPr>
          <w:rFonts w:cstheme="minorHAnsi"/>
        </w:rPr>
        <w:t>Any error, omission or misdescription contained in the Australian 16ft Skiff Association (ASSA) Supplied Design or Layup Information or the ASSA Supplied Engineering Information or resulting from the Builder following the ASSA directions as to design or construction of the Works; or</w:t>
      </w:r>
    </w:p>
    <w:p w14:paraId="04194701" w14:textId="77777777" w:rsidR="00C343FC" w:rsidRDefault="00C343FC" w:rsidP="00C343FC">
      <w:pPr>
        <w:pStyle w:val="ListParagraph"/>
        <w:rPr>
          <w:rFonts w:cstheme="minorHAnsi"/>
        </w:rPr>
      </w:pPr>
    </w:p>
    <w:p w14:paraId="58C5AB6E" w14:textId="77777777" w:rsidR="00C343FC" w:rsidRDefault="00C343FC" w:rsidP="00C343FC">
      <w:pPr>
        <w:numPr>
          <w:ilvl w:val="0"/>
          <w:numId w:val="9"/>
        </w:numPr>
        <w:spacing w:after="0" w:line="240" w:lineRule="auto"/>
        <w:ind w:right="-62"/>
        <w:rPr>
          <w:rFonts w:cstheme="minorHAnsi"/>
        </w:rPr>
      </w:pPr>
      <w:r w:rsidRPr="00013892">
        <w:rPr>
          <w:rFonts w:cstheme="minorHAnsi"/>
        </w:rPr>
        <w:t>Installation of equipment or work carried out on the skiff other than by the Builder or at the Builder’s direction; or</w:t>
      </w:r>
    </w:p>
    <w:p w14:paraId="324E9266" w14:textId="77777777" w:rsidR="00C343FC" w:rsidRDefault="00C343FC" w:rsidP="00C343FC">
      <w:pPr>
        <w:pStyle w:val="ListParagraph"/>
        <w:rPr>
          <w:rFonts w:cstheme="minorHAnsi"/>
        </w:rPr>
      </w:pPr>
    </w:p>
    <w:p w14:paraId="0B531B10" w14:textId="65A166B4" w:rsidR="00C343FC" w:rsidRDefault="00C343FC" w:rsidP="00C343FC">
      <w:pPr>
        <w:numPr>
          <w:ilvl w:val="0"/>
          <w:numId w:val="9"/>
        </w:numPr>
        <w:spacing w:after="0" w:line="240" w:lineRule="auto"/>
        <w:ind w:right="-62"/>
        <w:rPr>
          <w:rFonts w:cstheme="minorHAnsi"/>
        </w:rPr>
      </w:pPr>
      <w:r w:rsidRPr="00013892">
        <w:rPr>
          <w:rFonts w:cstheme="minorHAnsi"/>
        </w:rPr>
        <w:t xml:space="preserve">The </w:t>
      </w:r>
      <w:r w:rsidR="001F3372">
        <w:rPr>
          <w:rFonts w:cstheme="minorHAnsi"/>
        </w:rPr>
        <w:t>Purchaser</w:t>
      </w:r>
      <w:r w:rsidRPr="00013892">
        <w:rPr>
          <w:rFonts w:cstheme="minorHAnsi"/>
        </w:rPr>
        <w:t xml:space="preserve"> or the Owner failing to adhere to a reasonable maintenance and service program for the Skiff; or</w:t>
      </w:r>
    </w:p>
    <w:p w14:paraId="0E41FDA5" w14:textId="77777777" w:rsidR="00C343FC" w:rsidRDefault="00C343FC" w:rsidP="00C343FC">
      <w:pPr>
        <w:pStyle w:val="ListParagraph"/>
        <w:rPr>
          <w:rFonts w:cstheme="minorHAnsi"/>
        </w:rPr>
      </w:pPr>
    </w:p>
    <w:p w14:paraId="14AC6BB3" w14:textId="3FE67DDD" w:rsidR="00C343FC" w:rsidRDefault="00C343FC" w:rsidP="00C343FC">
      <w:pPr>
        <w:numPr>
          <w:ilvl w:val="0"/>
          <w:numId w:val="9"/>
        </w:numPr>
        <w:spacing w:after="0" w:line="240" w:lineRule="auto"/>
        <w:ind w:right="-62"/>
        <w:rPr>
          <w:rFonts w:cstheme="minorHAnsi"/>
        </w:rPr>
      </w:pPr>
      <w:r w:rsidRPr="00013892">
        <w:rPr>
          <w:rFonts w:cstheme="minorHAnsi"/>
        </w:rPr>
        <w:t xml:space="preserve">The </w:t>
      </w:r>
      <w:r w:rsidR="001F3372">
        <w:rPr>
          <w:rFonts w:cstheme="minorHAnsi"/>
        </w:rPr>
        <w:t>Purchaser</w:t>
      </w:r>
      <w:r w:rsidRPr="00013892">
        <w:rPr>
          <w:rFonts w:cstheme="minorHAnsi"/>
        </w:rPr>
        <w:t xml:space="preserve"> supplied materials or equipment; or</w:t>
      </w:r>
    </w:p>
    <w:p w14:paraId="35AC73D1" w14:textId="77777777" w:rsidR="00C343FC" w:rsidRDefault="00C343FC" w:rsidP="00C343FC">
      <w:pPr>
        <w:pStyle w:val="ListParagraph"/>
        <w:rPr>
          <w:rFonts w:cstheme="minorHAnsi"/>
        </w:rPr>
      </w:pPr>
    </w:p>
    <w:p w14:paraId="33E3DED6" w14:textId="77777777" w:rsidR="00C343FC" w:rsidRPr="00013892" w:rsidRDefault="00C343FC" w:rsidP="00C343FC">
      <w:pPr>
        <w:numPr>
          <w:ilvl w:val="0"/>
          <w:numId w:val="9"/>
        </w:numPr>
        <w:spacing w:after="0" w:line="240" w:lineRule="auto"/>
        <w:ind w:right="-62"/>
        <w:rPr>
          <w:rFonts w:cstheme="minorHAnsi"/>
        </w:rPr>
      </w:pPr>
      <w:r w:rsidRPr="00013892">
        <w:rPr>
          <w:rFonts w:cstheme="minorHAnsi"/>
        </w:rPr>
        <w:t>Modification or repair of the Skiff not approved in writing by the Builder including but not limited to any change to the hull structure, deck structure or attached components.</w:t>
      </w:r>
    </w:p>
    <w:p w14:paraId="47E87D47" w14:textId="77777777" w:rsidR="00C343FC" w:rsidRPr="00013892" w:rsidRDefault="00C343FC" w:rsidP="00C343FC">
      <w:pPr>
        <w:ind w:left="720" w:right="-62"/>
        <w:rPr>
          <w:rFonts w:cstheme="minorHAnsi"/>
        </w:rPr>
      </w:pPr>
    </w:p>
    <w:p w14:paraId="3D1AD5D9" w14:textId="0AA6728C" w:rsidR="00C343FC" w:rsidRPr="00013892" w:rsidRDefault="00C343FC" w:rsidP="00202C03">
      <w:pPr>
        <w:spacing w:after="0" w:line="240" w:lineRule="auto"/>
        <w:ind w:left="1080" w:right="-62" w:hanging="1080"/>
        <w:jc w:val="both"/>
        <w:rPr>
          <w:rFonts w:cstheme="minorHAnsi"/>
        </w:rPr>
      </w:pPr>
      <w:r>
        <w:rPr>
          <w:rFonts w:cstheme="minorHAnsi"/>
        </w:rPr>
        <w:t>3.20</w:t>
      </w:r>
      <w:r>
        <w:rPr>
          <w:rFonts w:cstheme="minorHAnsi"/>
        </w:rPr>
        <w:tab/>
      </w:r>
      <w:r w:rsidRPr="00013892">
        <w:rPr>
          <w:rFonts w:cstheme="minorHAnsi"/>
        </w:rPr>
        <w:t xml:space="preserve">The Builder accepts no responsibility whatsoever for any goods, materials, etc left by the </w:t>
      </w:r>
      <w:r w:rsidR="001F3372">
        <w:rPr>
          <w:rFonts w:cstheme="minorHAnsi"/>
        </w:rPr>
        <w:t>Purchaser</w:t>
      </w:r>
      <w:r w:rsidRPr="00013892">
        <w:rPr>
          <w:rFonts w:cstheme="minorHAnsi"/>
        </w:rPr>
        <w:t xml:space="preserve"> on the Builders premises that do not form part of the Works as defined herein.</w:t>
      </w:r>
    </w:p>
    <w:p w14:paraId="498AC37E" w14:textId="77777777" w:rsidR="00C343FC" w:rsidRPr="00013892" w:rsidRDefault="00C343FC" w:rsidP="00202C03">
      <w:pPr>
        <w:ind w:right="-62"/>
        <w:jc w:val="both"/>
        <w:rPr>
          <w:rFonts w:cstheme="minorHAnsi"/>
        </w:rPr>
      </w:pPr>
    </w:p>
    <w:p w14:paraId="6B7A948F" w14:textId="6698F161" w:rsidR="00C343FC" w:rsidRPr="00013892" w:rsidRDefault="00C343FC" w:rsidP="00202C03">
      <w:pPr>
        <w:spacing w:after="0" w:line="240" w:lineRule="auto"/>
        <w:ind w:left="1080" w:right="-62" w:hanging="1080"/>
        <w:jc w:val="both"/>
        <w:rPr>
          <w:rFonts w:cstheme="minorHAnsi"/>
        </w:rPr>
      </w:pPr>
      <w:r>
        <w:rPr>
          <w:rFonts w:cstheme="minorHAnsi"/>
        </w:rPr>
        <w:lastRenderedPageBreak/>
        <w:t>3.21</w:t>
      </w:r>
      <w:r>
        <w:rPr>
          <w:rFonts w:cstheme="minorHAnsi"/>
        </w:rPr>
        <w:tab/>
      </w:r>
      <w:r w:rsidRPr="00013892">
        <w:rPr>
          <w:rFonts w:cstheme="minorHAnsi"/>
        </w:rPr>
        <w:t xml:space="preserve">The Builder warrants the use of due care and skill in the conduct of its services in following the instructions of the </w:t>
      </w:r>
      <w:r w:rsidR="001F3372">
        <w:rPr>
          <w:rFonts w:cstheme="minorHAnsi"/>
        </w:rPr>
        <w:t>Purchaser</w:t>
      </w:r>
      <w:r w:rsidRPr="00013892">
        <w:rPr>
          <w:rFonts w:cstheme="minorHAnsi"/>
        </w:rPr>
        <w:t>.</w:t>
      </w:r>
    </w:p>
    <w:p w14:paraId="58A21F58" w14:textId="77777777" w:rsidR="00C343FC" w:rsidRPr="00013892" w:rsidRDefault="00C343FC" w:rsidP="00202C03">
      <w:pPr>
        <w:ind w:right="-62"/>
        <w:jc w:val="both"/>
        <w:rPr>
          <w:rFonts w:cstheme="minorHAnsi"/>
        </w:rPr>
      </w:pPr>
    </w:p>
    <w:p w14:paraId="5E99544D" w14:textId="77777777" w:rsidR="00C343FC" w:rsidRDefault="00C343FC" w:rsidP="00202C03">
      <w:pPr>
        <w:spacing w:after="0" w:line="240" w:lineRule="auto"/>
        <w:ind w:left="1080" w:right="-62" w:hanging="1080"/>
        <w:jc w:val="both"/>
        <w:rPr>
          <w:rFonts w:cstheme="minorHAnsi"/>
        </w:rPr>
      </w:pPr>
      <w:r>
        <w:rPr>
          <w:rFonts w:cstheme="minorHAnsi"/>
        </w:rPr>
        <w:t>3.22</w:t>
      </w:r>
      <w:r>
        <w:rPr>
          <w:rFonts w:cstheme="minorHAnsi"/>
        </w:rPr>
        <w:tab/>
      </w:r>
      <w:r w:rsidRPr="00013892">
        <w:rPr>
          <w:rFonts w:cstheme="minorHAnsi"/>
        </w:rPr>
        <w:t>No action, whether in contract or in tort, including negligence, arising out of, or in connection with this Agreement, may be brought by either party that is not notified to the Builder within fourteen (14) days of the loss, damage or failure becoming reasonably apparent or which becomes apparent after twelve (12) months from Acceptance Date.</w:t>
      </w:r>
    </w:p>
    <w:p w14:paraId="3B43E5F0" w14:textId="77777777" w:rsidR="00C343FC" w:rsidRPr="00013892" w:rsidRDefault="00C343FC" w:rsidP="00202C03">
      <w:pPr>
        <w:spacing w:after="0" w:line="240" w:lineRule="auto"/>
        <w:ind w:right="-62"/>
        <w:jc w:val="both"/>
        <w:rPr>
          <w:rFonts w:cstheme="minorHAnsi"/>
        </w:rPr>
      </w:pPr>
    </w:p>
    <w:p w14:paraId="36D90B78" w14:textId="4DFA0EF7" w:rsidR="00C343FC" w:rsidRPr="00013892" w:rsidRDefault="00C343FC" w:rsidP="00202C03">
      <w:pPr>
        <w:spacing w:after="0" w:line="240" w:lineRule="auto"/>
        <w:ind w:left="1060" w:right="-62" w:hanging="1060"/>
        <w:jc w:val="both"/>
        <w:rPr>
          <w:rFonts w:cstheme="minorHAnsi"/>
        </w:rPr>
      </w:pPr>
      <w:r>
        <w:rPr>
          <w:rFonts w:cstheme="minorHAnsi"/>
        </w:rPr>
        <w:t>3.23</w:t>
      </w:r>
      <w:r>
        <w:rPr>
          <w:rFonts w:cstheme="minorHAnsi"/>
        </w:rPr>
        <w:tab/>
      </w:r>
      <w:r w:rsidR="00202C03">
        <w:rPr>
          <w:rFonts w:cstheme="minorHAnsi"/>
        </w:rPr>
        <w:t xml:space="preserve"> </w:t>
      </w:r>
      <w:r w:rsidRPr="00013892">
        <w:rPr>
          <w:rFonts w:cstheme="minorHAnsi"/>
        </w:rPr>
        <w:t>So far as the Clause does not conflict with a Statute, the Builder limits his liability to</w:t>
      </w:r>
      <w:r>
        <w:rPr>
          <w:rFonts w:cstheme="minorHAnsi"/>
        </w:rPr>
        <w:tab/>
      </w:r>
      <w:r w:rsidR="008D1691">
        <w:rPr>
          <w:rFonts w:cstheme="minorHAnsi"/>
        </w:rPr>
        <w:t xml:space="preserve">              </w:t>
      </w:r>
      <w:r w:rsidR="00202C03">
        <w:rPr>
          <w:rFonts w:cstheme="minorHAnsi"/>
        </w:rPr>
        <w:t xml:space="preserve">     the cost of the </w:t>
      </w:r>
      <w:r w:rsidRPr="00013892">
        <w:rPr>
          <w:rFonts w:cstheme="minorHAnsi"/>
        </w:rPr>
        <w:t>supply again.</w:t>
      </w:r>
    </w:p>
    <w:p w14:paraId="3F99C7EC" w14:textId="77777777" w:rsidR="00C343FC" w:rsidRPr="00013892" w:rsidRDefault="00C343FC" w:rsidP="00202C03">
      <w:pPr>
        <w:ind w:right="-62"/>
        <w:jc w:val="both"/>
        <w:rPr>
          <w:rFonts w:cstheme="minorHAnsi"/>
        </w:rPr>
      </w:pPr>
    </w:p>
    <w:p w14:paraId="09976D99" w14:textId="06FE90EE" w:rsidR="00C343FC" w:rsidRPr="00013892" w:rsidRDefault="00C343FC" w:rsidP="00202C03">
      <w:pPr>
        <w:spacing w:after="0" w:line="240" w:lineRule="auto"/>
        <w:ind w:left="1080" w:right="-62" w:hanging="1080"/>
        <w:jc w:val="both"/>
        <w:rPr>
          <w:rFonts w:cstheme="minorHAnsi"/>
        </w:rPr>
      </w:pPr>
      <w:r>
        <w:rPr>
          <w:rFonts w:cstheme="minorHAnsi"/>
        </w:rPr>
        <w:t>3.24</w:t>
      </w:r>
      <w:r>
        <w:rPr>
          <w:rFonts w:cstheme="minorHAnsi"/>
        </w:rPr>
        <w:tab/>
      </w:r>
      <w:r w:rsidRPr="00013892">
        <w:rPr>
          <w:rFonts w:cstheme="minorHAnsi"/>
        </w:rPr>
        <w:t xml:space="preserve">The warranties contained in this Agreement shall not apply where the </w:t>
      </w:r>
      <w:r w:rsidR="001F3372">
        <w:rPr>
          <w:rFonts w:cstheme="minorHAnsi"/>
        </w:rPr>
        <w:t>Purchaser</w:t>
      </w:r>
      <w:r w:rsidRPr="00013892">
        <w:rPr>
          <w:rFonts w:cstheme="minorHAnsi"/>
        </w:rPr>
        <w:t xml:space="preserve"> is in default of any of its obligations under the terms of this Agreement, except where the </w:t>
      </w:r>
      <w:r w:rsidR="001F3372">
        <w:rPr>
          <w:rFonts w:cstheme="minorHAnsi"/>
        </w:rPr>
        <w:t>Purchaser</w:t>
      </w:r>
      <w:r w:rsidRPr="00013892">
        <w:rPr>
          <w:rFonts w:cstheme="minorHAnsi"/>
        </w:rPr>
        <w:t>’ default has been remedied or is the subject of Dispute which has been submitted for resolution pursuant to this contract.</w:t>
      </w:r>
    </w:p>
    <w:p w14:paraId="1154374A" w14:textId="77777777" w:rsidR="00C343FC" w:rsidRPr="00013892" w:rsidRDefault="00C343FC" w:rsidP="00202C03">
      <w:pPr>
        <w:ind w:right="-62"/>
        <w:jc w:val="both"/>
        <w:rPr>
          <w:rFonts w:cstheme="minorHAnsi"/>
        </w:rPr>
      </w:pPr>
    </w:p>
    <w:p w14:paraId="66D9C7E7" w14:textId="77777777" w:rsidR="00C343FC" w:rsidRDefault="00C343FC" w:rsidP="00202C03">
      <w:pPr>
        <w:spacing w:after="0" w:line="240" w:lineRule="auto"/>
        <w:ind w:left="1080" w:right="-62" w:hanging="1080"/>
        <w:jc w:val="both"/>
        <w:rPr>
          <w:rFonts w:cstheme="minorHAnsi"/>
        </w:rPr>
      </w:pPr>
      <w:r>
        <w:rPr>
          <w:rFonts w:cstheme="minorHAnsi"/>
        </w:rPr>
        <w:t>3.25</w:t>
      </w:r>
      <w:r>
        <w:rPr>
          <w:rFonts w:cstheme="minorHAnsi"/>
        </w:rPr>
        <w:tab/>
      </w:r>
      <w:r w:rsidRPr="00013892">
        <w:rPr>
          <w:rFonts w:cstheme="minorHAnsi"/>
        </w:rPr>
        <w:t xml:space="preserve">Despite anything to the contrary in this Clause </w:t>
      </w:r>
      <w:r>
        <w:rPr>
          <w:rFonts w:cstheme="minorHAnsi"/>
        </w:rPr>
        <w:t>3</w:t>
      </w:r>
      <w:r w:rsidRPr="00013892">
        <w:rPr>
          <w:rFonts w:cstheme="minorHAnsi"/>
        </w:rPr>
        <w:t xml:space="preserve"> or this Agreement, the parties agree that the warranties given by the Builder in this Clause </w:t>
      </w:r>
      <w:r>
        <w:rPr>
          <w:rFonts w:cstheme="minorHAnsi"/>
        </w:rPr>
        <w:t>3</w:t>
      </w:r>
      <w:r w:rsidRPr="00013892">
        <w:rPr>
          <w:rFonts w:cstheme="minorHAnsi"/>
        </w:rPr>
        <w:t xml:space="preserve"> or this Agreement are limited only to work and materials undertaken and used by the Builder and do not extend in any way to the design of the Skiffs or any defects that may arise as a consequence of the design of the Skiffs.</w:t>
      </w:r>
    </w:p>
    <w:p w14:paraId="4BD6E7B2" w14:textId="77777777" w:rsidR="00C343FC" w:rsidRDefault="00C343FC" w:rsidP="00C343FC">
      <w:pPr>
        <w:spacing w:after="0" w:line="240" w:lineRule="auto"/>
        <w:ind w:left="1440" w:right="-62" w:hanging="1080"/>
        <w:rPr>
          <w:rFonts w:cstheme="minorHAnsi"/>
        </w:rPr>
      </w:pPr>
    </w:p>
    <w:p w14:paraId="0E837E65" w14:textId="77777777" w:rsidR="00C343FC" w:rsidRPr="00F3411D" w:rsidRDefault="00C343FC" w:rsidP="00C343FC">
      <w:pPr>
        <w:pStyle w:val="ListParagraph"/>
        <w:numPr>
          <w:ilvl w:val="0"/>
          <w:numId w:val="15"/>
        </w:numPr>
        <w:spacing w:after="0" w:line="240" w:lineRule="auto"/>
        <w:ind w:right="-62"/>
        <w:rPr>
          <w:rFonts w:cstheme="minorHAnsi"/>
          <w:b/>
        </w:rPr>
      </w:pPr>
      <w:r w:rsidRPr="00F3411D">
        <w:rPr>
          <w:rFonts w:cstheme="minorHAnsi"/>
          <w:b/>
        </w:rPr>
        <w:t>Limited Warranty on Spare Parts</w:t>
      </w:r>
      <w:r>
        <w:rPr>
          <w:rFonts w:cstheme="minorHAnsi"/>
          <w:b/>
        </w:rPr>
        <w:t xml:space="preserve"> </w:t>
      </w:r>
    </w:p>
    <w:p w14:paraId="65949D4A" w14:textId="77777777" w:rsidR="00C343FC" w:rsidRDefault="00C343FC" w:rsidP="00C343FC">
      <w:pPr>
        <w:spacing w:after="0" w:line="240" w:lineRule="auto"/>
        <w:ind w:left="360" w:right="-62"/>
        <w:rPr>
          <w:rFonts w:cstheme="minorHAnsi"/>
          <w:b/>
        </w:rPr>
      </w:pPr>
    </w:p>
    <w:p w14:paraId="11630D5B" w14:textId="71EE0D14" w:rsidR="00C343FC" w:rsidRPr="00DD6384" w:rsidRDefault="00C343FC" w:rsidP="00202C03">
      <w:pPr>
        <w:spacing w:line="240" w:lineRule="auto"/>
        <w:ind w:left="1080" w:hanging="720"/>
        <w:textAlignment w:val="baseline"/>
        <w:rPr>
          <w:rFonts w:eastAsia="Times New Roman" w:cstheme="minorHAnsi"/>
          <w:lang w:eastAsia="en-AU"/>
        </w:rPr>
      </w:pPr>
      <w:r>
        <w:rPr>
          <w:rFonts w:eastAsia="Times New Roman" w:cstheme="minorHAnsi"/>
          <w:color w:val="676767"/>
          <w:lang w:eastAsia="en-AU"/>
        </w:rPr>
        <w:t>4.1</w:t>
      </w:r>
      <w:r>
        <w:rPr>
          <w:rFonts w:eastAsia="Times New Roman" w:cstheme="minorHAnsi"/>
          <w:color w:val="676767"/>
          <w:lang w:eastAsia="en-AU"/>
        </w:rPr>
        <w:tab/>
      </w:r>
      <w:r w:rsidRPr="000E4D5B">
        <w:rPr>
          <w:rFonts w:eastAsia="Times New Roman" w:cstheme="minorHAnsi"/>
          <w:lang w:eastAsia="en-AU"/>
        </w:rPr>
        <w:t xml:space="preserve">The provisions of this clause are subject to all statutory provisions to the contrary (including but not limited to any rights that the </w:t>
      </w:r>
      <w:r w:rsidR="001F3372">
        <w:rPr>
          <w:rFonts w:eastAsia="Times New Roman" w:cstheme="minorHAnsi"/>
          <w:lang w:eastAsia="en-AU"/>
        </w:rPr>
        <w:t>Purchaser</w:t>
      </w:r>
      <w:r w:rsidRPr="000E4D5B">
        <w:rPr>
          <w:rFonts w:eastAsia="Times New Roman" w:cstheme="minorHAnsi"/>
          <w:lang w:eastAsia="en-AU"/>
        </w:rPr>
        <w:t xml:space="preserve"> may have under the Australian Consumer Law). Any statements as to suitability, quality, fitness for purpose, capacity or otherwise in relation to the goods and/or services to be supplied in any documents issued by the Supplier do not form part of any contract between the </w:t>
      </w:r>
      <w:r w:rsidR="001F3372">
        <w:rPr>
          <w:rFonts w:eastAsia="Times New Roman" w:cstheme="minorHAnsi"/>
          <w:lang w:eastAsia="en-AU"/>
        </w:rPr>
        <w:t>Purchaser</w:t>
      </w:r>
      <w:r w:rsidRPr="000E4D5B">
        <w:rPr>
          <w:rFonts w:eastAsia="Times New Roman" w:cstheme="minorHAnsi"/>
          <w:lang w:eastAsia="en-AU"/>
        </w:rPr>
        <w:t xml:space="preserve"> and the Supplier unless specifically agreed to in writing by the Supplier. </w:t>
      </w:r>
    </w:p>
    <w:p w14:paraId="20041DFF" w14:textId="21F6731D" w:rsidR="00C343FC" w:rsidRPr="00DD6384" w:rsidRDefault="00C343FC" w:rsidP="00202C03">
      <w:pPr>
        <w:spacing w:line="240" w:lineRule="auto"/>
        <w:ind w:left="1080" w:hanging="720"/>
        <w:textAlignment w:val="baseline"/>
        <w:rPr>
          <w:rFonts w:eastAsia="Times New Roman" w:cstheme="minorHAnsi"/>
          <w:lang w:eastAsia="en-AU"/>
        </w:rPr>
      </w:pPr>
      <w:r w:rsidRPr="00DD6384">
        <w:rPr>
          <w:rFonts w:eastAsia="Times New Roman" w:cstheme="minorHAnsi"/>
          <w:lang w:eastAsia="en-AU"/>
        </w:rPr>
        <w:t>4.2</w:t>
      </w:r>
      <w:r w:rsidRPr="00DD6384">
        <w:rPr>
          <w:rFonts w:eastAsia="Times New Roman" w:cstheme="minorHAnsi"/>
          <w:lang w:eastAsia="en-AU"/>
        </w:rPr>
        <w:tab/>
      </w:r>
      <w:r w:rsidRPr="000E4D5B">
        <w:rPr>
          <w:rFonts w:eastAsia="Times New Roman" w:cstheme="minorHAnsi"/>
          <w:lang w:eastAsia="en-AU"/>
        </w:rPr>
        <w:t xml:space="preserve">The </w:t>
      </w:r>
      <w:r w:rsidR="001F3372">
        <w:rPr>
          <w:rFonts w:eastAsia="Times New Roman" w:cstheme="minorHAnsi"/>
          <w:lang w:eastAsia="en-AU"/>
        </w:rPr>
        <w:t>Purchaser</w:t>
      </w:r>
      <w:r w:rsidRPr="000E4D5B">
        <w:rPr>
          <w:rFonts w:eastAsia="Times New Roman" w:cstheme="minorHAnsi"/>
          <w:lang w:eastAsia="en-AU"/>
        </w:rPr>
        <w:t xml:space="preserve"> warrants that it has satisfied itself by means other than information provided by the Supplier as to the quality and fitness for purpose of the goods offered for sale before the</w:t>
      </w:r>
      <w:r>
        <w:rPr>
          <w:rFonts w:eastAsia="Times New Roman" w:cstheme="minorHAnsi"/>
          <w:lang w:eastAsia="en-AU"/>
        </w:rPr>
        <w:t xml:space="preserve"> </w:t>
      </w:r>
      <w:r w:rsidR="001F3372">
        <w:rPr>
          <w:rFonts w:eastAsia="Times New Roman" w:cstheme="minorHAnsi"/>
          <w:lang w:eastAsia="en-AU"/>
        </w:rPr>
        <w:t>Purchaser</w:t>
      </w:r>
      <w:r w:rsidRPr="000E4D5B">
        <w:rPr>
          <w:rFonts w:eastAsia="Times New Roman" w:cstheme="minorHAnsi"/>
          <w:lang w:eastAsia="en-AU"/>
        </w:rPr>
        <w:t xml:space="preserve"> requested a quotation and/or placed an order in respect of them. </w:t>
      </w:r>
    </w:p>
    <w:p w14:paraId="58FF937B" w14:textId="11A750B9" w:rsidR="00C343FC" w:rsidRPr="00DD6384" w:rsidRDefault="00C343FC" w:rsidP="00202C03">
      <w:pPr>
        <w:spacing w:line="240" w:lineRule="auto"/>
        <w:ind w:left="1080" w:hanging="720"/>
        <w:textAlignment w:val="baseline"/>
        <w:rPr>
          <w:rFonts w:eastAsia="Times New Roman" w:cstheme="minorHAnsi"/>
          <w:lang w:eastAsia="en-AU"/>
        </w:rPr>
      </w:pPr>
      <w:r w:rsidRPr="00DD6384">
        <w:rPr>
          <w:rFonts w:eastAsia="Times New Roman" w:cstheme="minorHAnsi"/>
          <w:lang w:eastAsia="en-AU"/>
        </w:rPr>
        <w:t>4.3</w:t>
      </w:r>
      <w:r w:rsidRPr="00DD6384">
        <w:rPr>
          <w:rFonts w:eastAsia="Times New Roman" w:cstheme="minorHAnsi"/>
          <w:lang w:eastAsia="en-AU"/>
        </w:rPr>
        <w:tab/>
      </w:r>
      <w:r w:rsidRPr="000E4D5B">
        <w:rPr>
          <w:rFonts w:eastAsia="Times New Roman" w:cstheme="minorHAnsi"/>
          <w:lang w:eastAsia="en-AU"/>
        </w:rPr>
        <w:t xml:space="preserve">Notwithstanding the generality of these warranties on the </w:t>
      </w:r>
      <w:r w:rsidR="001F3372">
        <w:rPr>
          <w:rFonts w:eastAsia="Times New Roman" w:cstheme="minorHAnsi"/>
          <w:lang w:eastAsia="en-AU"/>
        </w:rPr>
        <w:t>Purchaser</w:t>
      </w:r>
      <w:r>
        <w:rPr>
          <w:rFonts w:eastAsia="Times New Roman" w:cstheme="minorHAnsi"/>
          <w:lang w:eastAsia="en-AU"/>
        </w:rPr>
        <w:t>’s</w:t>
      </w:r>
      <w:r w:rsidRPr="000E4D5B">
        <w:rPr>
          <w:rFonts w:eastAsia="Times New Roman" w:cstheme="minorHAnsi"/>
          <w:lang w:eastAsia="en-AU"/>
        </w:rPr>
        <w:t xml:space="preserve"> part the </w:t>
      </w:r>
      <w:r w:rsidR="001F3372">
        <w:rPr>
          <w:rFonts w:eastAsia="Times New Roman" w:cstheme="minorHAnsi"/>
          <w:lang w:eastAsia="en-AU"/>
        </w:rPr>
        <w:t>Purchaser</w:t>
      </w:r>
      <w:r w:rsidRPr="000E4D5B">
        <w:rPr>
          <w:rFonts w:eastAsia="Times New Roman" w:cstheme="minorHAnsi"/>
          <w:lang w:eastAsia="en-AU"/>
        </w:rPr>
        <w:t xml:space="preserve"> acknowledges that it has not relied upon any particular specification (including performance) of the goods whether generally or with respect to particular applications and/or in particular environments. For example, where composite materials comprising goods are used in high performance applications, for example, yacht and motor vehicle racing or other high performance pursuits involving high loadings and tensions the </w:t>
      </w:r>
      <w:r w:rsidR="001F3372">
        <w:rPr>
          <w:rFonts w:eastAsia="Times New Roman" w:cstheme="minorHAnsi"/>
          <w:lang w:eastAsia="en-AU"/>
        </w:rPr>
        <w:t>Purchaser</w:t>
      </w:r>
      <w:r w:rsidRPr="000E4D5B">
        <w:rPr>
          <w:rFonts w:eastAsia="Times New Roman" w:cstheme="minorHAnsi"/>
          <w:lang w:eastAsia="en-AU"/>
        </w:rPr>
        <w:t xml:space="preserve"> acknowledges that those goods have not necessarily been designed with high safety margins commensurate with the high performance that such goods are or are intended to be used in.</w:t>
      </w:r>
    </w:p>
    <w:p w14:paraId="5FC9B956" w14:textId="485F220A" w:rsidR="00C343FC" w:rsidRPr="00DD6384" w:rsidRDefault="00C343FC" w:rsidP="00C343FC">
      <w:pPr>
        <w:spacing w:line="240" w:lineRule="auto"/>
        <w:ind w:left="720" w:hanging="720"/>
        <w:textAlignment w:val="baseline"/>
        <w:rPr>
          <w:rFonts w:eastAsia="Times New Roman" w:cstheme="minorHAnsi"/>
          <w:lang w:eastAsia="en-AU"/>
        </w:rPr>
      </w:pPr>
      <w:r w:rsidRPr="00DD6384">
        <w:rPr>
          <w:rFonts w:eastAsia="Times New Roman" w:cstheme="minorHAnsi"/>
          <w:lang w:eastAsia="en-AU"/>
        </w:rPr>
        <w:t>4.4</w:t>
      </w:r>
      <w:r w:rsidRPr="00DD6384">
        <w:rPr>
          <w:rFonts w:eastAsia="Times New Roman" w:cstheme="minorHAnsi"/>
          <w:lang w:eastAsia="en-AU"/>
        </w:rPr>
        <w:tab/>
      </w:r>
      <w:r w:rsidRPr="000E4D5B">
        <w:rPr>
          <w:rFonts w:eastAsia="Times New Roman" w:cstheme="minorHAnsi"/>
          <w:lang w:eastAsia="en-AU"/>
        </w:rPr>
        <w:t xml:space="preserve">The </w:t>
      </w:r>
      <w:r w:rsidR="001F3372">
        <w:rPr>
          <w:rFonts w:eastAsia="Times New Roman" w:cstheme="minorHAnsi"/>
          <w:lang w:eastAsia="en-AU"/>
        </w:rPr>
        <w:t>Purchaser</w:t>
      </w:r>
      <w:r w:rsidRPr="000E4D5B">
        <w:rPr>
          <w:rFonts w:eastAsia="Times New Roman" w:cstheme="minorHAnsi"/>
          <w:lang w:eastAsia="en-AU"/>
        </w:rPr>
        <w:t xml:space="preserve"> acknowledges that in the design and manufacturer of such goods low safety margins have been applied commensurate with ordinary use and not use in the nature of high performance or involving high loadings and intentions. </w:t>
      </w:r>
    </w:p>
    <w:p w14:paraId="58D80869" w14:textId="6511342F" w:rsidR="00C343FC" w:rsidRPr="000E4D5B" w:rsidRDefault="00C343FC" w:rsidP="00C343FC">
      <w:pPr>
        <w:spacing w:line="240" w:lineRule="auto"/>
        <w:ind w:left="720" w:hanging="720"/>
        <w:textAlignment w:val="baseline"/>
        <w:rPr>
          <w:rFonts w:eastAsia="Times New Roman" w:cstheme="minorHAnsi"/>
          <w:lang w:eastAsia="en-AU"/>
        </w:rPr>
      </w:pPr>
      <w:r w:rsidRPr="00DD6384">
        <w:rPr>
          <w:rFonts w:eastAsia="Times New Roman" w:cstheme="minorHAnsi"/>
          <w:lang w:eastAsia="en-AU"/>
        </w:rPr>
        <w:lastRenderedPageBreak/>
        <w:t>4.5</w:t>
      </w:r>
      <w:r w:rsidRPr="00DD6384">
        <w:rPr>
          <w:rFonts w:eastAsia="Times New Roman" w:cstheme="minorHAnsi"/>
          <w:lang w:eastAsia="en-AU"/>
        </w:rPr>
        <w:tab/>
      </w:r>
      <w:r w:rsidRPr="000E4D5B">
        <w:rPr>
          <w:rFonts w:eastAsia="Times New Roman" w:cstheme="minorHAnsi"/>
          <w:lang w:eastAsia="en-AU"/>
        </w:rPr>
        <w:t xml:space="preserve">The </w:t>
      </w:r>
      <w:r w:rsidR="001F3372">
        <w:rPr>
          <w:rFonts w:eastAsia="Times New Roman" w:cstheme="minorHAnsi"/>
          <w:lang w:eastAsia="en-AU"/>
        </w:rPr>
        <w:t>Purchaser</w:t>
      </w:r>
      <w:r w:rsidRPr="000E4D5B">
        <w:rPr>
          <w:rFonts w:eastAsia="Times New Roman" w:cstheme="minorHAnsi"/>
          <w:lang w:eastAsia="en-AU"/>
        </w:rPr>
        <w:t xml:space="preserve"> acknowledges that performance of such goods will be affected by varying environmental conditions (including temperature) as well as the competence and experience of those persons in possession of and using such goods together with the level of recurrent maintenance so as to ensure that the goods are properly maintained for their intended purpose.</w:t>
      </w:r>
    </w:p>
    <w:p w14:paraId="72C77AC2" w14:textId="2C536D12" w:rsidR="00C343FC" w:rsidRPr="000E4D5B" w:rsidRDefault="00C343FC" w:rsidP="00C343FC">
      <w:pPr>
        <w:spacing w:line="240" w:lineRule="auto"/>
        <w:ind w:left="720" w:hanging="720"/>
        <w:textAlignment w:val="baseline"/>
        <w:rPr>
          <w:rFonts w:eastAsia="Times New Roman" w:cstheme="minorHAnsi"/>
          <w:lang w:eastAsia="en-AU"/>
        </w:rPr>
      </w:pPr>
      <w:r w:rsidRPr="00DD6384">
        <w:rPr>
          <w:rFonts w:eastAsia="Times New Roman" w:cstheme="minorHAnsi"/>
          <w:lang w:eastAsia="en-AU"/>
        </w:rPr>
        <w:t>4.6</w:t>
      </w:r>
      <w:r w:rsidRPr="00DD6384">
        <w:rPr>
          <w:rFonts w:eastAsia="Times New Roman" w:cstheme="minorHAnsi"/>
          <w:lang w:eastAsia="en-AU"/>
        </w:rPr>
        <w:tab/>
      </w:r>
      <w:r w:rsidRPr="000E4D5B">
        <w:rPr>
          <w:rFonts w:eastAsia="Times New Roman" w:cstheme="minorHAnsi"/>
          <w:lang w:eastAsia="en-AU"/>
        </w:rPr>
        <w:t xml:space="preserve">It is the responsibility of the </w:t>
      </w:r>
      <w:r w:rsidR="00945B90">
        <w:rPr>
          <w:rFonts w:eastAsia="Times New Roman" w:cstheme="minorHAnsi"/>
          <w:lang w:eastAsia="en-AU"/>
        </w:rPr>
        <w:t>Purchaser</w:t>
      </w:r>
      <w:r w:rsidRPr="000E4D5B">
        <w:rPr>
          <w:rFonts w:eastAsia="Times New Roman" w:cstheme="minorHAnsi"/>
          <w:lang w:eastAsia="en-AU"/>
        </w:rPr>
        <w:t xml:space="preserve"> at the time of delivery of the goods to undertake inspections of the goods so as to determine the correct quantity of the goods delivered; that they confirm to the description given in the delivery docket; and to satisfy the </w:t>
      </w:r>
      <w:r w:rsidR="00945B90">
        <w:rPr>
          <w:rFonts w:eastAsia="Times New Roman" w:cstheme="minorHAnsi"/>
          <w:lang w:eastAsia="en-AU"/>
        </w:rPr>
        <w:t>Purchaser</w:t>
      </w:r>
      <w:r w:rsidRPr="000E4D5B">
        <w:rPr>
          <w:rFonts w:eastAsia="Times New Roman" w:cstheme="minorHAnsi"/>
          <w:lang w:eastAsia="en-AU"/>
        </w:rPr>
        <w:t xml:space="preserve"> of their general state and condition.</w:t>
      </w:r>
    </w:p>
    <w:p w14:paraId="69BD63C7" w14:textId="77777777" w:rsidR="00C343FC" w:rsidRDefault="00C343FC" w:rsidP="00C343FC">
      <w:pPr>
        <w:rPr>
          <w:b/>
        </w:rPr>
      </w:pPr>
    </w:p>
    <w:p w14:paraId="21A9BA83" w14:textId="77777777" w:rsidR="00C343FC" w:rsidRDefault="00C343FC" w:rsidP="00C343FC">
      <w:pPr>
        <w:rPr>
          <w:b/>
        </w:rPr>
      </w:pPr>
      <w:r>
        <w:rPr>
          <w:b/>
        </w:rPr>
        <w:t>5. How to Submit a Warranty Claim</w:t>
      </w:r>
    </w:p>
    <w:p w14:paraId="0764F8AD" w14:textId="761590D2" w:rsidR="00C343FC" w:rsidRPr="00013892" w:rsidRDefault="00C343FC" w:rsidP="00C343FC">
      <w:pPr>
        <w:ind w:left="720" w:hanging="720"/>
      </w:pPr>
      <w:r>
        <w:t>5.1</w:t>
      </w:r>
      <w:r>
        <w:tab/>
        <w:t xml:space="preserve">The </w:t>
      </w:r>
      <w:r w:rsidR="00945B90">
        <w:t>Purchaser</w:t>
      </w:r>
      <w:r>
        <w:t xml:space="preserve"> shall notify ASSA in writing as soon as possible and in any event, no later than fourteen (14) days after the circumstances for which a Warranty Claim becomes evident.</w:t>
      </w:r>
    </w:p>
    <w:p w14:paraId="47A4CA75" w14:textId="77777777" w:rsidR="00C343FC" w:rsidRPr="00013892" w:rsidRDefault="00C343FC" w:rsidP="00C343FC">
      <w:pPr>
        <w:ind w:left="720" w:hanging="720"/>
      </w:pPr>
      <w:r>
        <w:t>5.2</w:t>
      </w:r>
      <w:r>
        <w:tab/>
      </w:r>
      <w:r w:rsidRPr="00013892">
        <w:t xml:space="preserve">Any claim under this warranty must be made in writing by completing the ASSA Warranty Claim Form and emailing it to </w:t>
      </w:r>
      <w:hyperlink r:id="rId10" w:history="1">
        <w:r w:rsidRPr="00013892">
          <w:rPr>
            <w:rStyle w:val="Hyperlink"/>
          </w:rPr>
          <w:t>info@skiffs.org.au</w:t>
        </w:r>
      </w:hyperlink>
      <w:r w:rsidRPr="00013892">
        <w:t xml:space="preserve">.  </w:t>
      </w:r>
    </w:p>
    <w:p w14:paraId="17F7BA88" w14:textId="77777777" w:rsidR="00C343FC" w:rsidRPr="00013892" w:rsidRDefault="00C343FC" w:rsidP="00C343FC">
      <w:r>
        <w:t>5.3</w:t>
      </w:r>
      <w:r>
        <w:tab/>
      </w:r>
      <w:r w:rsidRPr="00013892">
        <w:t>The Warranty Claim Form must be completed for all claims including:</w:t>
      </w:r>
    </w:p>
    <w:p w14:paraId="15BBA696" w14:textId="77777777" w:rsidR="00C343FC" w:rsidRPr="00013892" w:rsidRDefault="00C343FC" w:rsidP="00C343FC">
      <w:pPr>
        <w:pStyle w:val="ListParagraph"/>
        <w:numPr>
          <w:ilvl w:val="0"/>
          <w:numId w:val="7"/>
        </w:numPr>
      </w:pPr>
      <w:r w:rsidRPr="00013892">
        <w:t>Claim for Defective Goods</w:t>
      </w:r>
    </w:p>
    <w:p w14:paraId="5AF27E4A" w14:textId="77777777" w:rsidR="00C343FC" w:rsidRPr="00013892" w:rsidRDefault="00C343FC" w:rsidP="00C343FC">
      <w:pPr>
        <w:pStyle w:val="ListParagraph"/>
        <w:numPr>
          <w:ilvl w:val="0"/>
          <w:numId w:val="7"/>
        </w:numPr>
      </w:pPr>
      <w:r w:rsidRPr="00013892">
        <w:t>Claim for Damaged Goods</w:t>
      </w:r>
    </w:p>
    <w:p w14:paraId="23E3C6C2" w14:textId="77777777" w:rsidR="00C343FC" w:rsidRPr="00013892" w:rsidRDefault="00C343FC" w:rsidP="00C343FC">
      <w:pPr>
        <w:ind w:left="720" w:hanging="720"/>
      </w:pPr>
      <w:r>
        <w:t>5.4</w:t>
      </w:r>
      <w:r>
        <w:tab/>
      </w:r>
      <w:r w:rsidRPr="00013892">
        <w:t>Photo</w:t>
      </w:r>
      <w:r>
        <w:t>graphic evidence of the defective or damaged goods</w:t>
      </w:r>
      <w:r w:rsidRPr="00013892">
        <w:t xml:space="preserve"> </w:t>
      </w:r>
      <w:r>
        <w:t xml:space="preserve">must be submitted with the written </w:t>
      </w:r>
      <w:r w:rsidRPr="00013892">
        <w:t>claim.  This include</w:t>
      </w:r>
      <w:r>
        <w:t>s</w:t>
      </w:r>
      <w:r w:rsidRPr="00013892">
        <w:t xml:space="preserve"> but is not limited to photos of the </w:t>
      </w:r>
      <w:r>
        <w:t xml:space="preserve">defective or </w:t>
      </w:r>
      <w:r w:rsidRPr="00013892">
        <w:t>damaged goods, the location and scene of the incident etc.</w:t>
      </w:r>
    </w:p>
    <w:p w14:paraId="744CCD33" w14:textId="77777777" w:rsidR="00C343FC" w:rsidRDefault="00C343FC" w:rsidP="00C343FC">
      <w:pPr>
        <w:rPr>
          <w:b/>
        </w:rPr>
      </w:pPr>
    </w:p>
    <w:p w14:paraId="41691DBB" w14:textId="77777777" w:rsidR="00C343FC" w:rsidRPr="00E27513" w:rsidRDefault="00C343FC" w:rsidP="00C343FC">
      <w:pPr>
        <w:rPr>
          <w:b/>
        </w:rPr>
      </w:pPr>
      <w:r>
        <w:rPr>
          <w:b/>
        </w:rPr>
        <w:t>6. ASSA’s Assessment Procedure</w:t>
      </w:r>
    </w:p>
    <w:p w14:paraId="78A660AD" w14:textId="77777777" w:rsidR="00C343FC" w:rsidRPr="00E27513" w:rsidRDefault="00C343FC" w:rsidP="00C343FC">
      <w:pPr>
        <w:ind w:left="720" w:hanging="720"/>
      </w:pPr>
      <w:r>
        <w:t xml:space="preserve">6.1 </w:t>
      </w:r>
      <w:r>
        <w:tab/>
      </w:r>
      <w:r w:rsidRPr="00E27513">
        <w:t>ASSA will assess the information and photographs provided and may forward</w:t>
      </w:r>
      <w:r>
        <w:t xml:space="preserve"> these</w:t>
      </w:r>
      <w:r w:rsidRPr="00E27513">
        <w:t xml:space="preserve"> to the manufacturer for their assessment.</w:t>
      </w:r>
    </w:p>
    <w:p w14:paraId="21D7D392" w14:textId="77777777" w:rsidR="00C343FC" w:rsidRPr="00E27513" w:rsidRDefault="00C343FC" w:rsidP="00C343FC">
      <w:pPr>
        <w:ind w:left="720" w:hanging="720"/>
      </w:pPr>
      <w:r>
        <w:t>6.2</w:t>
      </w:r>
      <w:r>
        <w:tab/>
      </w:r>
      <w:r w:rsidRPr="00E27513">
        <w:t>A representative from ASSA or the manufacturer may</w:t>
      </w:r>
      <w:r>
        <w:t xml:space="preserve"> contact you to discuss details of the claim and may</w:t>
      </w:r>
      <w:r w:rsidRPr="00E27513">
        <w:t xml:space="preserve"> request to inspect the damage</w:t>
      </w:r>
      <w:r>
        <w:t>d goods</w:t>
      </w:r>
      <w:r w:rsidRPr="00E27513">
        <w:t xml:space="preserve"> personally.</w:t>
      </w:r>
    </w:p>
    <w:p w14:paraId="6FDC524A" w14:textId="77777777" w:rsidR="00C343FC" w:rsidRDefault="00C343FC" w:rsidP="00C343FC">
      <w:r>
        <w:t>6.3</w:t>
      </w:r>
      <w:r>
        <w:tab/>
      </w:r>
      <w:r w:rsidRPr="00E27513">
        <w:t>Based on these assessments ASSA will determine the outcome of the warranty claim.</w:t>
      </w:r>
    </w:p>
    <w:p w14:paraId="724DE14F" w14:textId="77777777" w:rsidR="00C343FC" w:rsidRDefault="00C343FC" w:rsidP="00C343FC">
      <w:pPr>
        <w:ind w:left="720" w:hanging="720"/>
      </w:pPr>
      <w:r>
        <w:t>6.4</w:t>
      </w:r>
      <w:r>
        <w:tab/>
        <w:t>ASSA will at all times endeavour to resolve a warranty claim within a mutually acceptable timeframe.</w:t>
      </w:r>
    </w:p>
    <w:p w14:paraId="30C97A6D" w14:textId="77777777" w:rsidR="00C343FC" w:rsidRDefault="00C343FC" w:rsidP="00C343FC">
      <w:pPr>
        <w:rPr>
          <w:b/>
        </w:rPr>
      </w:pPr>
    </w:p>
    <w:p w14:paraId="3C6A82A3" w14:textId="5E1AE2D6" w:rsidR="00C343FC" w:rsidRDefault="00C343FC" w:rsidP="00C343FC">
      <w:pPr>
        <w:rPr>
          <w:b/>
        </w:rPr>
      </w:pPr>
    </w:p>
    <w:p w14:paraId="487D1FF5" w14:textId="033FC948" w:rsidR="00BC013A" w:rsidRDefault="00BC013A" w:rsidP="00C343FC">
      <w:pPr>
        <w:rPr>
          <w:b/>
        </w:rPr>
      </w:pPr>
    </w:p>
    <w:p w14:paraId="41198960" w14:textId="77777777" w:rsidR="00BC013A" w:rsidRDefault="00BC013A" w:rsidP="00C343FC">
      <w:pPr>
        <w:rPr>
          <w:b/>
        </w:rPr>
      </w:pPr>
    </w:p>
    <w:p w14:paraId="5D22754A" w14:textId="77777777" w:rsidR="00C343FC" w:rsidRDefault="00C343FC" w:rsidP="00C343FC">
      <w:pPr>
        <w:rPr>
          <w:b/>
        </w:rPr>
      </w:pPr>
    </w:p>
    <w:p w14:paraId="0DFA7C11" w14:textId="77777777" w:rsidR="00C343FC" w:rsidRPr="00942565" w:rsidRDefault="00C343FC" w:rsidP="00C343FC">
      <w:pPr>
        <w:rPr>
          <w:b/>
        </w:rPr>
      </w:pPr>
      <w:r>
        <w:rPr>
          <w:b/>
        </w:rPr>
        <w:t xml:space="preserve">7. </w:t>
      </w:r>
      <w:r w:rsidRPr="00942565">
        <w:rPr>
          <w:b/>
        </w:rPr>
        <w:t>Other Costs and Conditions</w:t>
      </w:r>
    </w:p>
    <w:p w14:paraId="5D764608" w14:textId="26BCD6DE" w:rsidR="00C343FC" w:rsidRPr="00942565" w:rsidRDefault="00C343FC" w:rsidP="00C343FC">
      <w:pPr>
        <w:ind w:left="720" w:hanging="720"/>
      </w:pPr>
      <w:r>
        <w:lastRenderedPageBreak/>
        <w:t>7.1</w:t>
      </w:r>
      <w:r>
        <w:tab/>
      </w:r>
      <w:r w:rsidRPr="00942565">
        <w:t>This warranty does not cover any consequential loss or expense arising from a warranty claim i</w:t>
      </w:r>
      <w:r w:rsidR="00F6051F">
        <w:t>.</w:t>
      </w:r>
      <w:r w:rsidRPr="00942565">
        <w:t>e. freight.  Any work agreed to be repaired will be done ex</w:t>
      </w:r>
      <w:r w:rsidR="00CE30F3">
        <w:t>-</w:t>
      </w:r>
      <w:r w:rsidRPr="00942565">
        <w:t xml:space="preserve">factory and freight costs to and from the factory will be the responsibility of the </w:t>
      </w:r>
      <w:r w:rsidR="00945B90">
        <w:t>Purchaser</w:t>
      </w:r>
      <w:r w:rsidRPr="00942565">
        <w:t xml:space="preserve">.  </w:t>
      </w:r>
    </w:p>
    <w:p w14:paraId="1D69810B" w14:textId="77777777" w:rsidR="00C343FC" w:rsidRDefault="00C343FC" w:rsidP="00C343FC">
      <w:pPr>
        <w:ind w:left="720" w:hanging="720"/>
      </w:pPr>
      <w:r>
        <w:t>7.2</w:t>
      </w:r>
      <w:r>
        <w:tab/>
      </w:r>
      <w:r w:rsidRPr="00942565">
        <w:t>The warranty does not cover items replaced during the normal service and maintenance operations and which are subject to wear and tear.</w:t>
      </w:r>
    </w:p>
    <w:p w14:paraId="73883831" w14:textId="77777777" w:rsidR="00C343FC" w:rsidRPr="00673A91" w:rsidRDefault="00C343FC" w:rsidP="00C343FC">
      <w:pPr>
        <w:rPr>
          <w:b/>
        </w:rPr>
      </w:pPr>
      <w:r>
        <w:rPr>
          <w:b/>
        </w:rPr>
        <w:t xml:space="preserve">8. </w:t>
      </w:r>
      <w:r w:rsidRPr="00673A91">
        <w:rPr>
          <w:b/>
        </w:rPr>
        <w:t>Warranty Statement</w:t>
      </w:r>
    </w:p>
    <w:p w14:paraId="4BE0AEA7" w14:textId="77777777" w:rsidR="00C343FC" w:rsidRDefault="00C343FC" w:rsidP="00C343FC">
      <w:pPr>
        <w:spacing w:beforeAutospacing="1" w:after="100" w:afterAutospacing="1" w:line="240" w:lineRule="auto"/>
        <w:ind w:left="720" w:hanging="720"/>
        <w:rPr>
          <w:rFonts w:eastAsia="Times New Roman" w:cstheme="minorHAnsi"/>
          <w:color w:val="4A4A4A"/>
          <w:sz w:val="24"/>
          <w:szCs w:val="24"/>
          <w:lang w:eastAsia="en-AU"/>
        </w:rPr>
      </w:pPr>
      <w:r>
        <w:rPr>
          <w:rFonts w:eastAsia="Times New Roman" w:cstheme="minorHAnsi"/>
          <w:color w:val="4A4A4A"/>
          <w:sz w:val="24"/>
          <w:szCs w:val="24"/>
          <w:lang w:eastAsia="en-AU"/>
        </w:rPr>
        <w:t>8.1</w:t>
      </w:r>
      <w:r>
        <w:rPr>
          <w:rFonts w:eastAsia="Times New Roman" w:cstheme="minorHAnsi"/>
          <w:color w:val="4A4A4A"/>
          <w:sz w:val="24"/>
          <w:szCs w:val="24"/>
          <w:lang w:eastAsia="en-AU"/>
        </w:rPr>
        <w:tab/>
      </w:r>
      <w:r w:rsidRPr="00114520">
        <w:rPr>
          <w:rFonts w:eastAsia="Times New Roman" w:cstheme="minorHAnsi"/>
          <w:color w:val="4A4A4A"/>
          <w:sz w:val="24"/>
          <w:szCs w:val="24"/>
          <w:lang w:eastAsia="en-AU"/>
        </w:rPr>
        <w:t>Our goods come with guarantees that cannot be excluded under the Australian Consumer Law. You are entitled to a replacement or refund for a major failure and compensation for any other reasonably foreseeable loss or damage. You are also entitled to have the goods repaired or replaced if the goods fail to be of acceptable quality and the failure does not amount to a major failure.</w:t>
      </w:r>
    </w:p>
    <w:p w14:paraId="5D2B3F20" w14:textId="5F219BCB" w:rsidR="00C343FC" w:rsidRDefault="00C343FC" w:rsidP="00C343FC">
      <w:pPr>
        <w:spacing w:after="0" w:line="240" w:lineRule="auto"/>
        <w:ind w:right="-62"/>
        <w:rPr>
          <w:rFonts w:cstheme="minorHAnsi"/>
        </w:rPr>
      </w:pPr>
    </w:p>
    <w:p w14:paraId="2762AD8A" w14:textId="77777777" w:rsidR="00C343FC" w:rsidRDefault="00C343FC" w:rsidP="00C343FC">
      <w:pPr>
        <w:spacing w:after="0" w:line="240" w:lineRule="auto"/>
        <w:ind w:right="-62"/>
        <w:rPr>
          <w:rFonts w:cstheme="minorHAnsi"/>
        </w:rPr>
      </w:pPr>
    </w:p>
    <w:sectPr w:rsidR="00C343FC" w:rsidSect="00097BC9">
      <w:footerReference w:type="default" r:id="rId11"/>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A92D23" w14:textId="77777777" w:rsidR="0088370B" w:rsidRDefault="0088370B" w:rsidP="008639CC">
      <w:pPr>
        <w:spacing w:after="0" w:line="240" w:lineRule="auto"/>
      </w:pPr>
      <w:r>
        <w:separator/>
      </w:r>
    </w:p>
  </w:endnote>
  <w:endnote w:type="continuationSeparator" w:id="0">
    <w:p w14:paraId="6B495B35" w14:textId="77777777" w:rsidR="0088370B" w:rsidRDefault="0088370B" w:rsidP="00863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01253E" w14:textId="77777777" w:rsidR="00C343FC" w:rsidRPr="009A2996" w:rsidRDefault="00C343FC" w:rsidP="009A2996">
    <w:pPr>
      <w:pStyle w:val="Footer"/>
      <w:jc w:val="center"/>
      <w:rPr>
        <w:sz w:val="16"/>
        <w:szCs w:val="16"/>
      </w:rPr>
    </w:pPr>
    <w:r>
      <w:rPr>
        <w:sz w:val="16"/>
        <w:szCs w:val="16"/>
      </w:rPr>
      <w:t>AUSTRALIA</w:t>
    </w:r>
    <w:r w:rsidRPr="009A2996">
      <w:rPr>
        <w:sz w:val="16"/>
        <w:szCs w:val="16"/>
      </w:rPr>
      <w:t>N 16FT SKIFF ASSOCIATION</w:t>
    </w:r>
  </w:p>
  <w:p w14:paraId="20FE8122" w14:textId="77777777" w:rsidR="00C343FC" w:rsidRPr="009A2996" w:rsidRDefault="00C343FC" w:rsidP="009A2996">
    <w:pPr>
      <w:pStyle w:val="Footer"/>
      <w:jc w:val="center"/>
      <w:rPr>
        <w:sz w:val="16"/>
        <w:szCs w:val="16"/>
      </w:rPr>
    </w:pPr>
    <w:r w:rsidRPr="009A2996">
      <w:rPr>
        <w:sz w:val="16"/>
        <w:szCs w:val="16"/>
      </w:rPr>
      <w:t>PO BOX 7153</w:t>
    </w:r>
  </w:p>
  <w:p w14:paraId="5EACC560" w14:textId="77777777" w:rsidR="00C343FC" w:rsidRPr="009A2996" w:rsidRDefault="00C343FC" w:rsidP="009A2996">
    <w:pPr>
      <w:pStyle w:val="Footer"/>
      <w:jc w:val="center"/>
      <w:rPr>
        <w:sz w:val="16"/>
        <w:szCs w:val="16"/>
      </w:rPr>
    </w:pPr>
    <w:r w:rsidRPr="009A2996">
      <w:rPr>
        <w:sz w:val="16"/>
        <w:szCs w:val="16"/>
      </w:rPr>
      <w:t>WARRINGAH MALL</w:t>
    </w:r>
  </w:p>
  <w:p w14:paraId="251CCD6B" w14:textId="77777777" w:rsidR="00C343FC" w:rsidRPr="009A2996" w:rsidRDefault="00C343FC" w:rsidP="009A2996">
    <w:pPr>
      <w:pStyle w:val="Footer"/>
      <w:jc w:val="center"/>
      <w:rPr>
        <w:sz w:val="16"/>
        <w:szCs w:val="16"/>
      </w:rPr>
    </w:pPr>
    <w:r w:rsidRPr="009A2996">
      <w:rPr>
        <w:sz w:val="16"/>
        <w:szCs w:val="16"/>
      </w:rPr>
      <w:t>BROOKVALE NSW 2100</w:t>
    </w:r>
  </w:p>
  <w:p w14:paraId="5D0137AB" w14:textId="77777777" w:rsidR="00C343FC" w:rsidRPr="009A2996" w:rsidRDefault="0088370B" w:rsidP="009A2996">
    <w:pPr>
      <w:pStyle w:val="Footer"/>
      <w:jc w:val="center"/>
      <w:rPr>
        <w:sz w:val="16"/>
        <w:szCs w:val="16"/>
      </w:rPr>
    </w:pPr>
    <w:hyperlink r:id="rId1" w:history="1">
      <w:r w:rsidR="00C343FC" w:rsidRPr="009A2996">
        <w:rPr>
          <w:rStyle w:val="Hyperlink"/>
          <w:sz w:val="16"/>
          <w:szCs w:val="16"/>
        </w:rPr>
        <w:t>Info.aus16@gmail.com</w:t>
      </w:r>
    </w:hyperlink>
  </w:p>
  <w:p w14:paraId="12C184FF" w14:textId="77777777" w:rsidR="00C343FC" w:rsidRPr="009A2996" w:rsidRDefault="00C343FC" w:rsidP="009A2996">
    <w:pPr>
      <w:pStyle w:val="Footer"/>
      <w:jc w:val="center"/>
      <w:rPr>
        <w:sz w:val="16"/>
        <w:szCs w:val="16"/>
      </w:rPr>
    </w:pPr>
    <w:r w:rsidRPr="009A2996">
      <w:rPr>
        <w:sz w:val="16"/>
        <w:szCs w:val="16"/>
      </w:rPr>
      <w:t>0448 207 775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F944E9" w14:textId="77777777" w:rsidR="0088370B" w:rsidRDefault="0088370B" w:rsidP="008639CC">
      <w:pPr>
        <w:spacing w:after="0" w:line="240" w:lineRule="auto"/>
      </w:pPr>
      <w:r>
        <w:separator/>
      </w:r>
    </w:p>
  </w:footnote>
  <w:footnote w:type="continuationSeparator" w:id="0">
    <w:p w14:paraId="1FC3AFFA" w14:textId="77777777" w:rsidR="0088370B" w:rsidRDefault="0088370B" w:rsidP="008639C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240A8"/>
    <w:multiLevelType w:val="multilevel"/>
    <w:tmpl w:val="5BD6BB9E"/>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446231B"/>
    <w:multiLevelType w:val="hybridMultilevel"/>
    <w:tmpl w:val="3390A8DE"/>
    <w:lvl w:ilvl="0" w:tplc="47C26FC4">
      <w:start w:val="1"/>
      <w:numFmt w:val="lowerLetter"/>
      <w:lvlText w:val="(%1)"/>
      <w:lvlJc w:val="left"/>
      <w:pPr>
        <w:tabs>
          <w:tab w:val="num" w:pos="2160"/>
        </w:tabs>
        <w:ind w:left="2160" w:hanging="720"/>
      </w:pPr>
      <w:rPr>
        <w:rFonts w:cs="Times New Roman"/>
      </w:rPr>
    </w:lvl>
    <w:lvl w:ilvl="1" w:tplc="0C090019">
      <w:start w:val="1"/>
      <w:numFmt w:val="decimal"/>
      <w:lvlText w:val="%2."/>
      <w:lvlJc w:val="left"/>
      <w:pPr>
        <w:tabs>
          <w:tab w:val="num" w:pos="2160"/>
        </w:tabs>
        <w:ind w:left="2160" w:hanging="360"/>
      </w:pPr>
      <w:rPr>
        <w:rFonts w:cs="Times New Roman"/>
      </w:rPr>
    </w:lvl>
    <w:lvl w:ilvl="2" w:tplc="0C09001B">
      <w:start w:val="1"/>
      <w:numFmt w:val="decimal"/>
      <w:lvlText w:val="%3."/>
      <w:lvlJc w:val="left"/>
      <w:pPr>
        <w:tabs>
          <w:tab w:val="num" w:pos="2880"/>
        </w:tabs>
        <w:ind w:left="2880" w:hanging="36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decimal"/>
      <w:lvlText w:val="%5."/>
      <w:lvlJc w:val="left"/>
      <w:pPr>
        <w:tabs>
          <w:tab w:val="num" w:pos="4320"/>
        </w:tabs>
        <w:ind w:left="4320" w:hanging="360"/>
      </w:pPr>
      <w:rPr>
        <w:rFonts w:cs="Times New Roman"/>
      </w:rPr>
    </w:lvl>
    <w:lvl w:ilvl="5" w:tplc="0C09001B">
      <w:start w:val="1"/>
      <w:numFmt w:val="decimal"/>
      <w:lvlText w:val="%6."/>
      <w:lvlJc w:val="left"/>
      <w:pPr>
        <w:tabs>
          <w:tab w:val="num" w:pos="5040"/>
        </w:tabs>
        <w:ind w:left="5040" w:hanging="36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decimal"/>
      <w:lvlText w:val="%8."/>
      <w:lvlJc w:val="left"/>
      <w:pPr>
        <w:tabs>
          <w:tab w:val="num" w:pos="6480"/>
        </w:tabs>
        <w:ind w:left="6480" w:hanging="360"/>
      </w:pPr>
      <w:rPr>
        <w:rFonts w:cs="Times New Roman"/>
      </w:rPr>
    </w:lvl>
    <w:lvl w:ilvl="8" w:tplc="0C09001B">
      <w:start w:val="1"/>
      <w:numFmt w:val="decimal"/>
      <w:lvlText w:val="%9."/>
      <w:lvlJc w:val="left"/>
      <w:pPr>
        <w:tabs>
          <w:tab w:val="num" w:pos="7200"/>
        </w:tabs>
        <w:ind w:left="7200" w:hanging="360"/>
      </w:pPr>
      <w:rPr>
        <w:rFonts w:cs="Times New Roman"/>
      </w:rPr>
    </w:lvl>
  </w:abstractNum>
  <w:abstractNum w:abstractNumId="2" w15:restartNumberingAfterBreak="0">
    <w:nsid w:val="069F41D7"/>
    <w:multiLevelType w:val="hybridMultilevel"/>
    <w:tmpl w:val="E3D0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4467A69"/>
    <w:multiLevelType w:val="multilevel"/>
    <w:tmpl w:val="7248D816"/>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 w15:restartNumberingAfterBreak="0">
    <w:nsid w:val="1BF8386B"/>
    <w:multiLevelType w:val="hybridMultilevel"/>
    <w:tmpl w:val="8BD291F8"/>
    <w:lvl w:ilvl="0" w:tplc="CE08C2AA">
      <w:start w:val="4"/>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DB158E0"/>
    <w:multiLevelType w:val="hybridMultilevel"/>
    <w:tmpl w:val="9B8A9E84"/>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6" w15:restartNumberingAfterBreak="0">
    <w:nsid w:val="1ED3403A"/>
    <w:multiLevelType w:val="hybridMultilevel"/>
    <w:tmpl w:val="B4526686"/>
    <w:lvl w:ilvl="0" w:tplc="79A8B5BE">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32F76E4B"/>
    <w:multiLevelType w:val="hybridMultilevel"/>
    <w:tmpl w:val="1D0E075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8" w15:restartNumberingAfterBreak="0">
    <w:nsid w:val="3A5505D9"/>
    <w:multiLevelType w:val="hybridMultilevel"/>
    <w:tmpl w:val="F01016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BB00048"/>
    <w:multiLevelType w:val="hybridMultilevel"/>
    <w:tmpl w:val="78E6848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5DF3B65"/>
    <w:multiLevelType w:val="multilevel"/>
    <w:tmpl w:val="BF0CA656"/>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68F20FD"/>
    <w:multiLevelType w:val="multilevel"/>
    <w:tmpl w:val="66D454FA"/>
    <w:lvl w:ilvl="0">
      <w:start w:val="3"/>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4E630032"/>
    <w:multiLevelType w:val="hybridMultilevel"/>
    <w:tmpl w:val="5044A5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522E7E68"/>
    <w:multiLevelType w:val="hybridMultilevel"/>
    <w:tmpl w:val="25BAD23E"/>
    <w:lvl w:ilvl="0" w:tplc="E416AE2A">
      <w:start w:val="1"/>
      <w:numFmt w:val="lowerLetter"/>
      <w:lvlText w:val="(%1)"/>
      <w:lvlJc w:val="left"/>
      <w:pPr>
        <w:tabs>
          <w:tab w:val="num" w:pos="2160"/>
        </w:tabs>
        <w:ind w:left="2160" w:hanging="720"/>
      </w:pPr>
      <w:rPr>
        <w:rFonts w:cs="Times New Roman"/>
      </w:rPr>
    </w:lvl>
    <w:lvl w:ilvl="1" w:tplc="0C090019">
      <w:start w:val="1"/>
      <w:numFmt w:val="decimal"/>
      <w:lvlText w:val="%2."/>
      <w:lvlJc w:val="left"/>
      <w:pPr>
        <w:tabs>
          <w:tab w:val="num" w:pos="2160"/>
        </w:tabs>
        <w:ind w:left="2160" w:hanging="360"/>
      </w:pPr>
      <w:rPr>
        <w:rFonts w:cs="Times New Roman"/>
      </w:rPr>
    </w:lvl>
    <w:lvl w:ilvl="2" w:tplc="0C09001B">
      <w:start w:val="1"/>
      <w:numFmt w:val="decimal"/>
      <w:lvlText w:val="%3."/>
      <w:lvlJc w:val="left"/>
      <w:pPr>
        <w:tabs>
          <w:tab w:val="num" w:pos="2880"/>
        </w:tabs>
        <w:ind w:left="2880" w:hanging="360"/>
      </w:pPr>
      <w:rPr>
        <w:rFonts w:cs="Times New Roman"/>
      </w:rPr>
    </w:lvl>
    <w:lvl w:ilvl="3" w:tplc="0C09000F">
      <w:start w:val="1"/>
      <w:numFmt w:val="decimal"/>
      <w:lvlText w:val="%4."/>
      <w:lvlJc w:val="left"/>
      <w:pPr>
        <w:tabs>
          <w:tab w:val="num" w:pos="3600"/>
        </w:tabs>
        <w:ind w:left="3600" w:hanging="360"/>
      </w:pPr>
      <w:rPr>
        <w:rFonts w:cs="Times New Roman"/>
      </w:rPr>
    </w:lvl>
    <w:lvl w:ilvl="4" w:tplc="0C090019">
      <w:start w:val="1"/>
      <w:numFmt w:val="decimal"/>
      <w:lvlText w:val="%5."/>
      <w:lvlJc w:val="left"/>
      <w:pPr>
        <w:tabs>
          <w:tab w:val="num" w:pos="4320"/>
        </w:tabs>
        <w:ind w:left="4320" w:hanging="360"/>
      </w:pPr>
      <w:rPr>
        <w:rFonts w:cs="Times New Roman"/>
      </w:rPr>
    </w:lvl>
    <w:lvl w:ilvl="5" w:tplc="0C09001B">
      <w:start w:val="1"/>
      <w:numFmt w:val="decimal"/>
      <w:lvlText w:val="%6."/>
      <w:lvlJc w:val="left"/>
      <w:pPr>
        <w:tabs>
          <w:tab w:val="num" w:pos="5040"/>
        </w:tabs>
        <w:ind w:left="5040" w:hanging="360"/>
      </w:pPr>
      <w:rPr>
        <w:rFonts w:cs="Times New Roman"/>
      </w:rPr>
    </w:lvl>
    <w:lvl w:ilvl="6" w:tplc="0C09000F">
      <w:start w:val="1"/>
      <w:numFmt w:val="decimal"/>
      <w:lvlText w:val="%7."/>
      <w:lvlJc w:val="left"/>
      <w:pPr>
        <w:tabs>
          <w:tab w:val="num" w:pos="5760"/>
        </w:tabs>
        <w:ind w:left="5760" w:hanging="360"/>
      </w:pPr>
      <w:rPr>
        <w:rFonts w:cs="Times New Roman"/>
      </w:rPr>
    </w:lvl>
    <w:lvl w:ilvl="7" w:tplc="0C090019">
      <w:start w:val="1"/>
      <w:numFmt w:val="decimal"/>
      <w:lvlText w:val="%8."/>
      <w:lvlJc w:val="left"/>
      <w:pPr>
        <w:tabs>
          <w:tab w:val="num" w:pos="6480"/>
        </w:tabs>
        <w:ind w:left="6480" w:hanging="360"/>
      </w:pPr>
      <w:rPr>
        <w:rFonts w:cs="Times New Roman"/>
      </w:rPr>
    </w:lvl>
    <w:lvl w:ilvl="8" w:tplc="0C09001B">
      <w:start w:val="1"/>
      <w:numFmt w:val="decimal"/>
      <w:lvlText w:val="%9."/>
      <w:lvlJc w:val="left"/>
      <w:pPr>
        <w:tabs>
          <w:tab w:val="num" w:pos="7200"/>
        </w:tabs>
        <w:ind w:left="7200" w:hanging="360"/>
      </w:pPr>
      <w:rPr>
        <w:rFonts w:cs="Times New Roman"/>
      </w:rPr>
    </w:lvl>
  </w:abstractNum>
  <w:abstractNum w:abstractNumId="14" w15:restartNumberingAfterBreak="0">
    <w:nsid w:val="52E90025"/>
    <w:multiLevelType w:val="hybridMultilevel"/>
    <w:tmpl w:val="CFCA1C1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5DE73208"/>
    <w:multiLevelType w:val="multilevel"/>
    <w:tmpl w:val="2F4E2C7C"/>
    <w:lvl w:ilvl="0">
      <w:start w:val="3"/>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num w:numId="1">
    <w:abstractNumId w:val="9"/>
  </w:num>
  <w:num w:numId="2">
    <w:abstractNumId w:val="2"/>
  </w:num>
  <w:num w:numId="3">
    <w:abstractNumId w:val="12"/>
  </w:num>
  <w:num w:numId="4">
    <w:abstractNumId w:val="8"/>
  </w:num>
  <w:num w:numId="5">
    <w:abstractNumId w:val="14"/>
  </w:num>
  <w:num w:numId="6">
    <w:abstractNumId w:val="5"/>
  </w:num>
  <w:num w:numId="7">
    <w:abstractNumId w:val="7"/>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0"/>
  </w:num>
  <w:num w:numId="12">
    <w:abstractNumId w:val="6"/>
  </w:num>
  <w:num w:numId="13">
    <w:abstractNumId w:val="15"/>
  </w:num>
  <w:num w:numId="14">
    <w:abstractNumId w:val="11"/>
  </w:num>
  <w:num w:numId="15">
    <w:abstractNumId w:val="4"/>
  </w:num>
  <w:num w:numId="16">
    <w:abstractNumId w:val="10"/>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09F0"/>
    <w:rsid w:val="000025C6"/>
    <w:rsid w:val="00005774"/>
    <w:rsid w:val="00014E6C"/>
    <w:rsid w:val="00097BC9"/>
    <w:rsid w:val="000A0F3C"/>
    <w:rsid w:val="000A7A02"/>
    <w:rsid w:val="000E5AE8"/>
    <w:rsid w:val="000E6134"/>
    <w:rsid w:val="000F4B72"/>
    <w:rsid w:val="0011229F"/>
    <w:rsid w:val="001256A6"/>
    <w:rsid w:val="00136FC1"/>
    <w:rsid w:val="00162539"/>
    <w:rsid w:val="00174F83"/>
    <w:rsid w:val="00175FFA"/>
    <w:rsid w:val="00192048"/>
    <w:rsid w:val="001A17C0"/>
    <w:rsid w:val="001B1BC1"/>
    <w:rsid w:val="001E539F"/>
    <w:rsid w:val="001F3372"/>
    <w:rsid w:val="001F4C74"/>
    <w:rsid w:val="00202C03"/>
    <w:rsid w:val="0023323A"/>
    <w:rsid w:val="00247BC2"/>
    <w:rsid w:val="00253534"/>
    <w:rsid w:val="002571AE"/>
    <w:rsid w:val="002869D3"/>
    <w:rsid w:val="00295173"/>
    <w:rsid w:val="002B7A36"/>
    <w:rsid w:val="002C03FD"/>
    <w:rsid w:val="002D42DD"/>
    <w:rsid w:val="00316772"/>
    <w:rsid w:val="00354BC3"/>
    <w:rsid w:val="003563BA"/>
    <w:rsid w:val="0038561C"/>
    <w:rsid w:val="003875D0"/>
    <w:rsid w:val="003877E7"/>
    <w:rsid w:val="003B34B7"/>
    <w:rsid w:val="003C23FB"/>
    <w:rsid w:val="003E7344"/>
    <w:rsid w:val="003F49EC"/>
    <w:rsid w:val="00401827"/>
    <w:rsid w:val="00407864"/>
    <w:rsid w:val="00414428"/>
    <w:rsid w:val="004364BB"/>
    <w:rsid w:val="004934CB"/>
    <w:rsid w:val="004A6739"/>
    <w:rsid w:val="00515787"/>
    <w:rsid w:val="005205DD"/>
    <w:rsid w:val="00554E8E"/>
    <w:rsid w:val="00562BFE"/>
    <w:rsid w:val="005657F0"/>
    <w:rsid w:val="0059079D"/>
    <w:rsid w:val="00591E83"/>
    <w:rsid w:val="00595829"/>
    <w:rsid w:val="005973EF"/>
    <w:rsid w:val="005B5107"/>
    <w:rsid w:val="005C4ADD"/>
    <w:rsid w:val="006913C6"/>
    <w:rsid w:val="00695FD7"/>
    <w:rsid w:val="006B18C5"/>
    <w:rsid w:val="006C48CD"/>
    <w:rsid w:val="006D311B"/>
    <w:rsid w:val="006D5B5D"/>
    <w:rsid w:val="006F11B2"/>
    <w:rsid w:val="00722872"/>
    <w:rsid w:val="00734132"/>
    <w:rsid w:val="00742F2D"/>
    <w:rsid w:val="007839A1"/>
    <w:rsid w:val="007907CC"/>
    <w:rsid w:val="007B071A"/>
    <w:rsid w:val="008178AD"/>
    <w:rsid w:val="00840CB0"/>
    <w:rsid w:val="0085487E"/>
    <w:rsid w:val="00857298"/>
    <w:rsid w:val="008639CC"/>
    <w:rsid w:val="00870A35"/>
    <w:rsid w:val="008809EC"/>
    <w:rsid w:val="0088370B"/>
    <w:rsid w:val="0089635F"/>
    <w:rsid w:val="008A3F20"/>
    <w:rsid w:val="008B74F9"/>
    <w:rsid w:val="008D0898"/>
    <w:rsid w:val="008D1691"/>
    <w:rsid w:val="008F48FF"/>
    <w:rsid w:val="00907FF4"/>
    <w:rsid w:val="00921D3D"/>
    <w:rsid w:val="00945B90"/>
    <w:rsid w:val="0097103E"/>
    <w:rsid w:val="0098008B"/>
    <w:rsid w:val="00987668"/>
    <w:rsid w:val="009A2996"/>
    <w:rsid w:val="009A2B02"/>
    <w:rsid w:val="009A50B3"/>
    <w:rsid w:val="009C160C"/>
    <w:rsid w:val="009F3D96"/>
    <w:rsid w:val="00A01522"/>
    <w:rsid w:val="00A0330F"/>
    <w:rsid w:val="00A2208C"/>
    <w:rsid w:val="00A32981"/>
    <w:rsid w:val="00A471FE"/>
    <w:rsid w:val="00A80DD6"/>
    <w:rsid w:val="00A90D7C"/>
    <w:rsid w:val="00A959B5"/>
    <w:rsid w:val="00AC6C24"/>
    <w:rsid w:val="00AD6D86"/>
    <w:rsid w:val="00B21D4D"/>
    <w:rsid w:val="00B3795F"/>
    <w:rsid w:val="00B42C6F"/>
    <w:rsid w:val="00B5654D"/>
    <w:rsid w:val="00B6197F"/>
    <w:rsid w:val="00B72E5E"/>
    <w:rsid w:val="00B97794"/>
    <w:rsid w:val="00BC013A"/>
    <w:rsid w:val="00BC5310"/>
    <w:rsid w:val="00C00B3A"/>
    <w:rsid w:val="00C16776"/>
    <w:rsid w:val="00C23F2F"/>
    <w:rsid w:val="00C343FC"/>
    <w:rsid w:val="00C360A1"/>
    <w:rsid w:val="00C4087F"/>
    <w:rsid w:val="00C51FF7"/>
    <w:rsid w:val="00C52102"/>
    <w:rsid w:val="00C60A45"/>
    <w:rsid w:val="00C63CBA"/>
    <w:rsid w:val="00C723B8"/>
    <w:rsid w:val="00C7358D"/>
    <w:rsid w:val="00C935C3"/>
    <w:rsid w:val="00CB2B62"/>
    <w:rsid w:val="00CE30F3"/>
    <w:rsid w:val="00CF7D24"/>
    <w:rsid w:val="00D16972"/>
    <w:rsid w:val="00D22822"/>
    <w:rsid w:val="00D2357A"/>
    <w:rsid w:val="00D9650D"/>
    <w:rsid w:val="00DA18BF"/>
    <w:rsid w:val="00DB2978"/>
    <w:rsid w:val="00DB6BE2"/>
    <w:rsid w:val="00E02FDF"/>
    <w:rsid w:val="00E2486A"/>
    <w:rsid w:val="00E309F0"/>
    <w:rsid w:val="00E347A0"/>
    <w:rsid w:val="00E643B4"/>
    <w:rsid w:val="00E72642"/>
    <w:rsid w:val="00E82FB3"/>
    <w:rsid w:val="00EE465C"/>
    <w:rsid w:val="00EE4D96"/>
    <w:rsid w:val="00F6051F"/>
    <w:rsid w:val="00F70C26"/>
    <w:rsid w:val="00F831E6"/>
    <w:rsid w:val="00FA58D6"/>
    <w:rsid w:val="00FE288B"/>
    <w:rsid w:val="00FE4646"/>
    <w:rsid w:val="00FF5F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7CE7F"/>
  <w15:chartTrackingRefBased/>
  <w15:docId w15:val="{0C860A5A-60DE-4958-BAAF-0023DF37DA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23FB"/>
    <w:pPr>
      <w:ind w:left="720"/>
      <w:contextualSpacing/>
    </w:pPr>
  </w:style>
  <w:style w:type="table" w:styleId="TableGrid">
    <w:name w:val="Table Grid"/>
    <w:basedOn w:val="TableNormal"/>
    <w:uiPriority w:val="59"/>
    <w:rsid w:val="008548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639CC"/>
    <w:pPr>
      <w:tabs>
        <w:tab w:val="center" w:pos="4513"/>
        <w:tab w:val="right" w:pos="9026"/>
      </w:tabs>
      <w:spacing w:after="0" w:line="240" w:lineRule="auto"/>
    </w:pPr>
  </w:style>
  <w:style w:type="character" w:customStyle="1" w:styleId="HeaderChar">
    <w:name w:val="Header Char"/>
    <w:basedOn w:val="DefaultParagraphFont"/>
    <w:link w:val="Header"/>
    <w:uiPriority w:val="99"/>
    <w:rsid w:val="008639CC"/>
  </w:style>
  <w:style w:type="paragraph" w:styleId="Footer">
    <w:name w:val="footer"/>
    <w:basedOn w:val="Normal"/>
    <w:link w:val="FooterChar"/>
    <w:uiPriority w:val="99"/>
    <w:unhideWhenUsed/>
    <w:rsid w:val="008639C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639CC"/>
  </w:style>
  <w:style w:type="character" w:styleId="Hyperlink">
    <w:name w:val="Hyperlink"/>
    <w:basedOn w:val="DefaultParagraphFont"/>
    <w:uiPriority w:val="99"/>
    <w:unhideWhenUsed/>
    <w:rsid w:val="009A2996"/>
    <w:rPr>
      <w:color w:val="0563C1" w:themeColor="hyperlink"/>
      <w:u w:val="single"/>
    </w:rPr>
  </w:style>
  <w:style w:type="paragraph" w:styleId="BalloonText">
    <w:name w:val="Balloon Text"/>
    <w:basedOn w:val="Normal"/>
    <w:link w:val="BalloonTextChar"/>
    <w:uiPriority w:val="99"/>
    <w:semiHidden/>
    <w:unhideWhenUsed/>
    <w:rsid w:val="00014E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4E6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543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info@skiffs.org.au" TargetMode="External"/><Relationship Id="rId4" Type="http://schemas.openxmlformats.org/officeDocument/2006/relationships/settings" Target="settings.xml"/><Relationship Id="rId9" Type="http://schemas.openxmlformats.org/officeDocument/2006/relationships/image" Target="media/image2.jpeg"/></Relationships>
</file>

<file path=word/_rels/footer1.xml.rels><?xml version="1.0" encoding="UTF-8" standalone="yes"?>
<Relationships xmlns="http://schemas.openxmlformats.org/package/2006/relationships"><Relationship Id="rId1" Type="http://schemas.openxmlformats.org/officeDocument/2006/relationships/hyperlink" Target="mailto:Info.aus16@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5C0BEF-A42F-9649-9B8D-AFBD2AE0D0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3144</Words>
  <Characters>17922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Clint Bowen</dc:creator>
  <cp:keywords/>
  <dc:description/>
  <cp:lastModifiedBy>Dellanie Burke</cp:lastModifiedBy>
  <cp:revision>2</cp:revision>
  <cp:lastPrinted>2019-08-21T06:16:00Z</cp:lastPrinted>
  <dcterms:created xsi:type="dcterms:W3CDTF">2020-03-19T03:06:00Z</dcterms:created>
  <dcterms:modified xsi:type="dcterms:W3CDTF">2020-03-19T03:06:00Z</dcterms:modified>
  <cp:contentStatus/>
</cp:coreProperties>
</file>